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21696" w14:textId="77777777" w:rsidR="00B42A38" w:rsidRDefault="00B42A38" w:rsidP="00E160E7">
      <w:pPr>
        <w:spacing w:before="120" w:after="120" w:line="240" w:lineRule="auto"/>
        <w:rPr>
          <w:rFonts w:asciiTheme="minorHAnsi" w:hAnsiTheme="minorHAnsi" w:cstheme="minorHAnsi"/>
        </w:rPr>
      </w:pPr>
    </w:p>
    <w:p w14:paraId="5A294571" w14:textId="77777777" w:rsidR="00B42A38" w:rsidRDefault="00B42A38" w:rsidP="00B42A38">
      <w:pPr>
        <w:spacing w:line="240" w:lineRule="auto"/>
        <w:rPr>
          <w:rFonts w:asciiTheme="minorHAnsi" w:hAnsiTheme="minorHAnsi" w:cstheme="minorHAnsi"/>
        </w:rPr>
      </w:pPr>
    </w:p>
    <w:p w14:paraId="7C59EECB" w14:textId="77777777" w:rsidR="00C4566C" w:rsidRPr="003121C9" w:rsidRDefault="001C427F" w:rsidP="00B42A38">
      <w:pPr>
        <w:spacing w:after="120" w:line="240" w:lineRule="auto"/>
        <w:rPr>
          <w:rFonts w:asciiTheme="minorHAnsi" w:hAnsiTheme="minorHAnsi" w:cstheme="minorHAnsi"/>
        </w:rPr>
      </w:pPr>
      <w:r w:rsidRPr="003121C9">
        <w:rPr>
          <w:rFonts w:asciiTheme="minorHAnsi" w:hAnsiTheme="minorHAnsi" w:cstheme="minorHAnsi"/>
        </w:rPr>
        <w:t xml:space="preserve">Yetton Together welcomes </w:t>
      </w:r>
      <w:r w:rsidR="00A57AC9" w:rsidRPr="003121C9">
        <w:rPr>
          <w:rFonts w:asciiTheme="minorHAnsi" w:hAnsiTheme="minorHAnsi" w:cstheme="minorHAnsi"/>
        </w:rPr>
        <w:t>all</w:t>
      </w:r>
      <w:r w:rsidRPr="003121C9">
        <w:rPr>
          <w:rFonts w:asciiTheme="minorHAnsi" w:hAnsiTheme="minorHAnsi" w:cstheme="minorHAnsi"/>
        </w:rPr>
        <w:t xml:space="preserve"> to our building. </w:t>
      </w:r>
      <w:r w:rsidR="003121C9" w:rsidRPr="003121C9">
        <w:rPr>
          <w:rFonts w:asciiTheme="minorHAnsi" w:hAnsiTheme="minorHAnsi" w:cstheme="minorHAnsi"/>
        </w:rPr>
        <w:t xml:space="preserve"> </w:t>
      </w:r>
      <w:r w:rsidRPr="003121C9">
        <w:rPr>
          <w:rFonts w:asciiTheme="minorHAnsi" w:hAnsiTheme="minorHAnsi" w:cstheme="minorHAnsi"/>
        </w:rPr>
        <w:t xml:space="preserve">We ask that users respect the hard work volunteers </w:t>
      </w:r>
      <w:r w:rsidR="00DE2725" w:rsidRPr="003121C9">
        <w:rPr>
          <w:rFonts w:asciiTheme="minorHAnsi" w:hAnsiTheme="minorHAnsi" w:cstheme="minorHAnsi"/>
        </w:rPr>
        <w:t>have undertaken to provide</w:t>
      </w:r>
      <w:r w:rsidRPr="003121C9">
        <w:rPr>
          <w:rFonts w:asciiTheme="minorHAnsi" w:hAnsiTheme="minorHAnsi" w:cstheme="minorHAnsi"/>
        </w:rPr>
        <w:t xml:space="preserve"> our facilities. To ensure that we can provide a professional and cost effective service to the whole community we ask you to follow a few simple </w:t>
      </w:r>
      <w:r w:rsidR="003121C9" w:rsidRPr="003121C9">
        <w:rPr>
          <w:rFonts w:asciiTheme="minorHAnsi" w:hAnsiTheme="minorHAnsi" w:cstheme="minorHAnsi"/>
        </w:rPr>
        <w:t>rules</w:t>
      </w:r>
      <w:r w:rsidRPr="003121C9">
        <w:rPr>
          <w:rFonts w:asciiTheme="minorHAnsi" w:hAnsiTheme="minorHAnsi" w:cstheme="minorHAnsi"/>
        </w:rPr>
        <w:t xml:space="preserve"> for the use of our buildings and abide by the</w:t>
      </w:r>
      <w:r w:rsidR="003121C9" w:rsidRPr="003121C9">
        <w:rPr>
          <w:rFonts w:asciiTheme="minorHAnsi" w:hAnsiTheme="minorHAnsi" w:cstheme="minorHAnsi"/>
        </w:rPr>
        <w:t>se</w:t>
      </w:r>
      <w:r w:rsidRPr="003121C9">
        <w:rPr>
          <w:rFonts w:asciiTheme="minorHAnsi" w:hAnsiTheme="minorHAnsi" w:cstheme="minorHAnsi"/>
        </w:rPr>
        <w:t xml:space="preserve"> </w:t>
      </w:r>
      <w:r w:rsidR="003121C9" w:rsidRPr="003121C9">
        <w:rPr>
          <w:rFonts w:asciiTheme="minorHAnsi" w:hAnsiTheme="minorHAnsi" w:cstheme="minorHAnsi"/>
        </w:rPr>
        <w:t>C</w:t>
      </w:r>
      <w:r w:rsidRPr="003121C9">
        <w:rPr>
          <w:rFonts w:asciiTheme="minorHAnsi" w:hAnsiTheme="minorHAnsi" w:cstheme="minorHAnsi"/>
        </w:rPr>
        <w:t>onditions</w:t>
      </w:r>
      <w:r w:rsidR="003121C9" w:rsidRPr="003121C9">
        <w:rPr>
          <w:rFonts w:asciiTheme="minorHAnsi" w:hAnsiTheme="minorHAnsi" w:cstheme="minorHAnsi"/>
        </w:rPr>
        <w:t xml:space="preserve"> of Hire</w:t>
      </w:r>
      <w:r w:rsidRPr="003121C9">
        <w:rPr>
          <w:rFonts w:asciiTheme="minorHAnsi" w:hAnsiTheme="minorHAnsi" w:cstheme="minorHAnsi"/>
        </w:rPr>
        <w:t xml:space="preserve">. </w:t>
      </w:r>
    </w:p>
    <w:p w14:paraId="212ACD6C" w14:textId="412770AE" w:rsidR="001C427F" w:rsidRPr="009E3A8B" w:rsidRDefault="001C427F" w:rsidP="009E3A8B">
      <w:pPr>
        <w:pStyle w:val="ListParagraph"/>
        <w:numPr>
          <w:ilvl w:val="0"/>
          <w:numId w:val="1"/>
        </w:numPr>
        <w:spacing w:before="120" w:after="120" w:line="240" w:lineRule="auto"/>
        <w:rPr>
          <w:rFonts w:asciiTheme="minorHAnsi" w:hAnsiTheme="minorHAnsi" w:cstheme="minorHAnsi"/>
        </w:rPr>
      </w:pPr>
      <w:r w:rsidRPr="009E3A8B">
        <w:rPr>
          <w:rFonts w:asciiTheme="minorHAnsi" w:hAnsiTheme="minorHAnsi" w:cstheme="minorHAnsi"/>
        </w:rPr>
        <w:t>I/We agree to make ourselves aware of all access and lock-up arrangements prior to the booking and to inform</w:t>
      </w:r>
      <w:r w:rsidR="00EA2056">
        <w:rPr>
          <w:rFonts w:asciiTheme="minorHAnsi" w:hAnsiTheme="minorHAnsi" w:cstheme="minorHAnsi"/>
        </w:rPr>
        <w:t xml:space="preserve"> our administrator</w:t>
      </w:r>
      <w:r w:rsidR="00AA19EE">
        <w:rPr>
          <w:rFonts w:asciiTheme="minorHAnsi" w:hAnsiTheme="minorHAnsi" w:cstheme="minorHAnsi"/>
        </w:rPr>
        <w:t xml:space="preserve"> o</w:t>
      </w:r>
      <w:r w:rsidR="00EA2056">
        <w:rPr>
          <w:rFonts w:asciiTheme="minorHAnsi" w:hAnsiTheme="minorHAnsi" w:cstheme="minorHAnsi"/>
        </w:rPr>
        <w:t xml:space="preserve">n </w:t>
      </w:r>
      <w:r w:rsidR="00AA19EE">
        <w:rPr>
          <w:rFonts w:asciiTheme="minorHAnsi" w:hAnsiTheme="minorHAnsi" w:cstheme="minorHAnsi"/>
        </w:rPr>
        <w:t>07399 758</w:t>
      </w:r>
      <w:r w:rsidR="00611E62">
        <w:rPr>
          <w:rFonts w:asciiTheme="minorHAnsi" w:hAnsiTheme="minorHAnsi" w:cstheme="minorHAnsi"/>
        </w:rPr>
        <w:t xml:space="preserve"> </w:t>
      </w:r>
      <w:r w:rsidR="00AA19EE">
        <w:rPr>
          <w:rFonts w:asciiTheme="minorHAnsi" w:hAnsiTheme="minorHAnsi" w:cstheme="minorHAnsi"/>
        </w:rPr>
        <w:t xml:space="preserve">295 or </w:t>
      </w:r>
      <w:hyperlink r:id="rId11" w:history="1">
        <w:r w:rsidR="00AA19EE" w:rsidRPr="00C9494B">
          <w:rPr>
            <w:rStyle w:val="Hyperlink"/>
            <w:rFonts w:asciiTheme="minorHAnsi" w:hAnsiTheme="minorHAnsi" w:cstheme="minorHAnsi"/>
          </w:rPr>
          <w:t>admin@yettontogether.org</w:t>
        </w:r>
      </w:hyperlink>
      <w:r w:rsidR="00AA19EE">
        <w:rPr>
          <w:rFonts w:asciiTheme="minorHAnsi" w:hAnsiTheme="minorHAnsi" w:cstheme="minorHAnsi"/>
        </w:rPr>
        <w:t xml:space="preserve"> </w:t>
      </w:r>
      <w:r w:rsidRPr="009E3A8B">
        <w:rPr>
          <w:rFonts w:asciiTheme="minorHAnsi" w:hAnsiTheme="minorHAnsi" w:cstheme="minorHAnsi"/>
        </w:rPr>
        <w:t xml:space="preserve">of any changes at least </w:t>
      </w:r>
      <w:r w:rsidR="00EA2056">
        <w:rPr>
          <w:rFonts w:asciiTheme="minorHAnsi" w:hAnsiTheme="minorHAnsi" w:cstheme="minorHAnsi"/>
        </w:rPr>
        <w:t>48</w:t>
      </w:r>
      <w:r w:rsidRPr="009E3A8B">
        <w:rPr>
          <w:rFonts w:asciiTheme="minorHAnsi" w:hAnsiTheme="minorHAnsi" w:cstheme="minorHAnsi"/>
        </w:rPr>
        <w:t xml:space="preserve"> hours before the booking period. </w:t>
      </w:r>
      <w:r w:rsidR="00EA2056">
        <w:rPr>
          <w:rFonts w:asciiTheme="minorHAnsi" w:hAnsiTheme="minorHAnsi" w:cstheme="minorHAnsi"/>
        </w:rPr>
        <w:t>See cancellation policy.</w:t>
      </w:r>
    </w:p>
    <w:p w14:paraId="02175C77" w14:textId="77777777" w:rsidR="001C427F" w:rsidRPr="009E3A8B" w:rsidRDefault="001C427F" w:rsidP="009E3A8B">
      <w:pPr>
        <w:pStyle w:val="ListParagraph"/>
        <w:numPr>
          <w:ilvl w:val="0"/>
          <w:numId w:val="1"/>
        </w:numPr>
        <w:spacing w:before="120" w:after="120" w:line="240" w:lineRule="auto"/>
        <w:rPr>
          <w:rFonts w:asciiTheme="minorHAnsi" w:hAnsiTheme="minorHAnsi" w:cstheme="minorHAnsi"/>
        </w:rPr>
      </w:pPr>
      <w:r w:rsidRPr="009E3A8B">
        <w:rPr>
          <w:rFonts w:asciiTheme="minorHAnsi" w:hAnsiTheme="minorHAnsi" w:cstheme="minorHAnsi"/>
        </w:rPr>
        <w:t xml:space="preserve">I/We agree to take responsibility for all accidents and injuries that occur in and around the building during the period of hire and to follow procedures for accidents and emergencies as follows: </w:t>
      </w:r>
    </w:p>
    <w:p w14:paraId="5542E57F" w14:textId="77777777" w:rsidR="001C427F" w:rsidRPr="003121C9" w:rsidRDefault="001C427F" w:rsidP="0001001C">
      <w:pPr>
        <w:spacing w:before="120" w:after="120" w:line="240" w:lineRule="auto"/>
        <w:ind w:left="851" w:hanging="131"/>
        <w:rPr>
          <w:rFonts w:asciiTheme="minorHAnsi" w:hAnsiTheme="minorHAnsi" w:cstheme="minorHAnsi"/>
        </w:rPr>
      </w:pPr>
      <w:r w:rsidRPr="003121C9">
        <w:rPr>
          <w:rFonts w:asciiTheme="minorHAnsi" w:hAnsiTheme="minorHAnsi" w:cstheme="minorHAnsi"/>
        </w:rPr>
        <w:t>a.</w:t>
      </w:r>
      <w:r w:rsidR="0001001C">
        <w:rPr>
          <w:rFonts w:asciiTheme="minorHAnsi" w:hAnsiTheme="minorHAnsi" w:cstheme="minorHAnsi"/>
        </w:rPr>
        <w:t xml:space="preserve"> </w:t>
      </w:r>
      <w:r w:rsidRPr="003121C9">
        <w:rPr>
          <w:rFonts w:asciiTheme="minorHAnsi" w:hAnsiTheme="minorHAnsi" w:cstheme="minorHAnsi"/>
        </w:rPr>
        <w:t xml:space="preserve">To brief all members of </w:t>
      </w:r>
      <w:r w:rsidR="003121C9">
        <w:rPr>
          <w:rFonts w:asciiTheme="minorHAnsi" w:hAnsiTheme="minorHAnsi" w:cstheme="minorHAnsi"/>
        </w:rPr>
        <w:t>people</w:t>
      </w:r>
      <w:r w:rsidR="00B42A38">
        <w:rPr>
          <w:rFonts w:asciiTheme="minorHAnsi" w:hAnsiTheme="minorHAnsi" w:cstheme="minorHAnsi"/>
        </w:rPr>
        <w:t xml:space="preserve"> </w:t>
      </w:r>
      <w:r w:rsidR="003121C9">
        <w:rPr>
          <w:rFonts w:asciiTheme="minorHAnsi" w:hAnsiTheme="minorHAnsi" w:cstheme="minorHAnsi"/>
        </w:rPr>
        <w:t>attending</w:t>
      </w:r>
      <w:r w:rsidRPr="003121C9">
        <w:rPr>
          <w:rFonts w:asciiTheme="minorHAnsi" w:hAnsiTheme="minorHAnsi" w:cstheme="minorHAnsi"/>
        </w:rPr>
        <w:t xml:space="preserve"> on appropriate Emergency Evacuation procedures. </w:t>
      </w:r>
      <w:r w:rsidR="00AD7FBB" w:rsidRPr="003121C9">
        <w:rPr>
          <w:rFonts w:asciiTheme="minorHAnsi" w:hAnsiTheme="minorHAnsi" w:cstheme="minorHAnsi"/>
        </w:rPr>
        <w:t xml:space="preserve">[See notice board at entrance for emergency procedures and </w:t>
      </w:r>
      <w:r w:rsidR="00A57AC9" w:rsidRPr="003121C9">
        <w:rPr>
          <w:rFonts w:asciiTheme="minorHAnsi" w:hAnsiTheme="minorHAnsi" w:cstheme="minorHAnsi"/>
        </w:rPr>
        <w:t>c</w:t>
      </w:r>
      <w:r w:rsidR="00AD7FBB" w:rsidRPr="003121C9">
        <w:rPr>
          <w:rFonts w:asciiTheme="minorHAnsi" w:hAnsiTheme="minorHAnsi" w:cstheme="minorHAnsi"/>
        </w:rPr>
        <w:t>ontact numbers</w:t>
      </w:r>
      <w:r w:rsidR="00E847CB" w:rsidRPr="003121C9">
        <w:rPr>
          <w:rFonts w:asciiTheme="minorHAnsi" w:hAnsiTheme="minorHAnsi" w:cstheme="minorHAnsi"/>
        </w:rPr>
        <w:t>]</w:t>
      </w:r>
    </w:p>
    <w:p w14:paraId="026B0FAF" w14:textId="77777777" w:rsidR="009E3A8B" w:rsidRDefault="003C066A" w:rsidP="0001001C">
      <w:pPr>
        <w:spacing w:before="120" w:after="120" w:line="240" w:lineRule="auto"/>
        <w:ind w:left="851" w:hanging="131"/>
        <w:rPr>
          <w:rFonts w:asciiTheme="minorHAnsi" w:hAnsiTheme="minorHAnsi" w:cstheme="minorHAnsi"/>
        </w:rPr>
      </w:pPr>
      <w:r w:rsidRPr="003121C9">
        <w:rPr>
          <w:rFonts w:asciiTheme="minorHAnsi" w:hAnsiTheme="minorHAnsi" w:cstheme="minorHAnsi"/>
        </w:rPr>
        <w:t>b</w:t>
      </w:r>
      <w:r w:rsidR="001C427F" w:rsidRPr="003121C9">
        <w:rPr>
          <w:rFonts w:asciiTheme="minorHAnsi" w:hAnsiTheme="minorHAnsi" w:cstheme="minorHAnsi"/>
        </w:rPr>
        <w:t>.</w:t>
      </w:r>
      <w:r w:rsidR="0001001C">
        <w:rPr>
          <w:rFonts w:asciiTheme="minorHAnsi" w:hAnsiTheme="minorHAnsi" w:cstheme="minorHAnsi"/>
        </w:rPr>
        <w:t xml:space="preserve"> </w:t>
      </w:r>
      <w:r w:rsidR="001C427F" w:rsidRPr="003121C9">
        <w:rPr>
          <w:rFonts w:asciiTheme="minorHAnsi" w:hAnsiTheme="minorHAnsi" w:cstheme="minorHAnsi"/>
        </w:rPr>
        <w:t>To ensure that if anyone has an accident</w:t>
      </w:r>
      <w:r w:rsidR="003121C9">
        <w:rPr>
          <w:rFonts w:asciiTheme="minorHAnsi" w:hAnsiTheme="minorHAnsi" w:cstheme="minorHAnsi"/>
        </w:rPr>
        <w:t xml:space="preserve"> or incident</w:t>
      </w:r>
      <w:r w:rsidR="001C427F" w:rsidRPr="003121C9">
        <w:rPr>
          <w:rFonts w:asciiTheme="minorHAnsi" w:hAnsiTheme="minorHAnsi" w:cstheme="minorHAnsi"/>
        </w:rPr>
        <w:t xml:space="preserve"> (not necessarily needing first aid) it should be recorded in the Accident Book. The First Aid box and accident book is kept </w:t>
      </w:r>
      <w:r w:rsidR="00FF5080" w:rsidRPr="003121C9">
        <w:rPr>
          <w:rFonts w:asciiTheme="minorHAnsi" w:hAnsiTheme="minorHAnsi" w:cstheme="minorHAnsi"/>
        </w:rPr>
        <w:t>in the corridor on top of the green cupboard</w:t>
      </w:r>
      <w:r w:rsidR="001C427F" w:rsidRPr="003121C9">
        <w:rPr>
          <w:rFonts w:asciiTheme="minorHAnsi" w:hAnsiTheme="minorHAnsi" w:cstheme="minorHAnsi"/>
        </w:rPr>
        <w:t>.</w:t>
      </w:r>
    </w:p>
    <w:p w14:paraId="60456F2F" w14:textId="77777777" w:rsidR="009E3A8B" w:rsidRDefault="009E3A8B" w:rsidP="009E3A8B">
      <w:pPr>
        <w:spacing w:before="120" w:after="120" w:line="240" w:lineRule="auto"/>
        <w:ind w:left="851" w:hanging="425"/>
        <w:rPr>
          <w:rFonts w:asciiTheme="minorHAnsi" w:hAnsiTheme="minorHAnsi" w:cstheme="minorHAnsi"/>
        </w:rPr>
      </w:pPr>
      <w:r>
        <w:rPr>
          <w:rFonts w:asciiTheme="minorHAnsi" w:hAnsiTheme="minorHAnsi" w:cstheme="minorHAnsi"/>
        </w:rPr>
        <w:t>3</w:t>
      </w:r>
      <w:r w:rsidR="003121C9">
        <w:rPr>
          <w:rFonts w:asciiTheme="minorHAnsi" w:hAnsiTheme="minorHAnsi" w:cstheme="minorHAnsi"/>
        </w:rPr>
        <w:tab/>
      </w:r>
      <w:r w:rsidR="001C427F" w:rsidRPr="003121C9">
        <w:rPr>
          <w:rFonts w:asciiTheme="minorHAnsi" w:hAnsiTheme="minorHAnsi" w:cstheme="minorHAnsi"/>
        </w:rPr>
        <w:t xml:space="preserve">I/We agree that if using the kitchen, I/we will follow the code of practice and hygiene regulations as displayed. </w:t>
      </w:r>
      <w:r w:rsidR="00A57AC9" w:rsidRPr="003121C9">
        <w:rPr>
          <w:rFonts w:asciiTheme="minorHAnsi" w:hAnsiTheme="minorHAnsi" w:cstheme="minorHAnsi"/>
        </w:rPr>
        <w:t>All</w:t>
      </w:r>
      <w:r w:rsidR="001C427F" w:rsidRPr="003121C9">
        <w:rPr>
          <w:rFonts w:asciiTheme="minorHAnsi" w:hAnsiTheme="minorHAnsi" w:cstheme="minorHAnsi"/>
        </w:rPr>
        <w:t xml:space="preserve"> utensils will be washed up and put away and equipment and surfaces cleaned before leaving.</w:t>
      </w:r>
    </w:p>
    <w:p w14:paraId="62C74A45" w14:textId="77777777" w:rsidR="003C066A" w:rsidRDefault="009E3A8B" w:rsidP="009E3A8B">
      <w:pPr>
        <w:spacing w:before="120" w:after="120" w:line="240" w:lineRule="auto"/>
        <w:ind w:left="851" w:hanging="425"/>
        <w:rPr>
          <w:rFonts w:asciiTheme="minorHAnsi" w:hAnsiTheme="minorHAnsi" w:cstheme="minorHAnsi"/>
        </w:rPr>
      </w:pPr>
      <w:r>
        <w:rPr>
          <w:rFonts w:asciiTheme="minorHAnsi" w:hAnsiTheme="minorHAnsi" w:cstheme="minorHAnsi"/>
        </w:rPr>
        <w:t xml:space="preserve">4      </w:t>
      </w:r>
      <w:r w:rsidR="001C427F" w:rsidRPr="003121C9">
        <w:rPr>
          <w:rFonts w:asciiTheme="minorHAnsi" w:hAnsiTheme="minorHAnsi" w:cstheme="minorHAnsi"/>
        </w:rPr>
        <w:t>I/We agree to respect the Centre and to report any damages or maintenance issues that we become aware of</w:t>
      </w:r>
      <w:r w:rsidR="00A57AC9" w:rsidRPr="003121C9">
        <w:rPr>
          <w:rFonts w:asciiTheme="minorHAnsi" w:hAnsiTheme="minorHAnsi" w:cstheme="minorHAnsi"/>
        </w:rPr>
        <w:t xml:space="preserve"> and record in </w:t>
      </w:r>
      <w:r w:rsidR="003C066A" w:rsidRPr="003121C9">
        <w:rPr>
          <w:rFonts w:asciiTheme="minorHAnsi" w:hAnsiTheme="minorHAnsi" w:cstheme="minorHAnsi"/>
        </w:rPr>
        <w:t xml:space="preserve">FYI </w:t>
      </w:r>
      <w:proofErr w:type="gramStart"/>
      <w:r w:rsidR="003C066A" w:rsidRPr="003121C9">
        <w:rPr>
          <w:rFonts w:asciiTheme="minorHAnsi" w:hAnsiTheme="minorHAnsi" w:cstheme="minorHAnsi"/>
        </w:rPr>
        <w:t>book[</w:t>
      </w:r>
      <w:proofErr w:type="gramEnd"/>
      <w:r w:rsidR="003C066A" w:rsidRPr="003121C9">
        <w:rPr>
          <w:rFonts w:asciiTheme="minorHAnsi" w:hAnsiTheme="minorHAnsi" w:cstheme="minorHAnsi"/>
        </w:rPr>
        <w:t>kept in the corridor on top of the green cupboard]</w:t>
      </w:r>
    </w:p>
    <w:p w14:paraId="12793500" w14:textId="77777777" w:rsidR="009E3A8B" w:rsidRDefault="0001001C" w:rsidP="009E3A8B">
      <w:pPr>
        <w:spacing w:before="120" w:after="120" w:line="240" w:lineRule="auto"/>
        <w:ind w:left="851" w:hanging="425"/>
        <w:rPr>
          <w:rFonts w:asciiTheme="minorHAnsi" w:hAnsiTheme="minorHAnsi" w:cstheme="minorHAnsi"/>
        </w:rPr>
      </w:pPr>
      <w:r>
        <w:rPr>
          <w:rFonts w:asciiTheme="minorHAnsi" w:hAnsiTheme="minorHAnsi" w:cstheme="minorHAnsi"/>
        </w:rPr>
        <w:t>5</w:t>
      </w:r>
      <w:r>
        <w:rPr>
          <w:rFonts w:asciiTheme="minorHAnsi" w:hAnsiTheme="minorHAnsi" w:cstheme="minorHAnsi"/>
        </w:rPr>
        <w:tab/>
        <w:t>I</w:t>
      </w:r>
      <w:r w:rsidR="009E3A8B">
        <w:rPr>
          <w:rFonts w:asciiTheme="minorHAnsi" w:hAnsiTheme="minorHAnsi" w:cstheme="minorHAnsi"/>
        </w:rPr>
        <w:t>/We agree to set up the room for our needs and to replace the furniture in its original place at the end of the session.</w:t>
      </w:r>
    </w:p>
    <w:p w14:paraId="4EF3051C" w14:textId="77777777" w:rsidR="001C427F" w:rsidRPr="009E3A8B" w:rsidRDefault="001C427F" w:rsidP="009E3A8B">
      <w:pPr>
        <w:pStyle w:val="ListParagraph"/>
        <w:numPr>
          <w:ilvl w:val="0"/>
          <w:numId w:val="3"/>
        </w:numPr>
        <w:spacing w:before="120" w:after="120" w:line="240" w:lineRule="auto"/>
        <w:rPr>
          <w:rFonts w:asciiTheme="minorHAnsi" w:hAnsiTheme="minorHAnsi" w:cstheme="minorHAnsi"/>
        </w:rPr>
      </w:pPr>
      <w:r w:rsidRPr="009E3A8B">
        <w:rPr>
          <w:rFonts w:asciiTheme="minorHAnsi" w:hAnsiTheme="minorHAnsi" w:cstheme="minorHAnsi"/>
        </w:rPr>
        <w:t>I/we agree to be responsible for all damage incurred during the booked period.</w:t>
      </w:r>
    </w:p>
    <w:p w14:paraId="5C17E148" w14:textId="77777777" w:rsidR="001C427F" w:rsidRPr="003121C9" w:rsidRDefault="00E160E7" w:rsidP="009E3A8B">
      <w:pPr>
        <w:spacing w:before="120" w:after="120" w:line="240" w:lineRule="auto"/>
        <w:ind w:left="426" w:hanging="66"/>
        <w:rPr>
          <w:rFonts w:asciiTheme="minorHAnsi" w:hAnsiTheme="minorHAnsi" w:cstheme="minorHAnsi"/>
        </w:rPr>
      </w:pPr>
      <w:r>
        <w:rPr>
          <w:rFonts w:asciiTheme="minorHAnsi" w:hAnsiTheme="minorHAnsi" w:cstheme="minorHAnsi"/>
        </w:rPr>
        <w:t>7.</w:t>
      </w:r>
      <w:r>
        <w:rPr>
          <w:rFonts w:asciiTheme="minorHAnsi" w:hAnsiTheme="minorHAnsi" w:cstheme="minorHAnsi"/>
        </w:rPr>
        <w:tab/>
      </w:r>
      <w:r w:rsidR="001C427F" w:rsidRPr="00E160E7">
        <w:rPr>
          <w:rFonts w:asciiTheme="minorHAnsi" w:hAnsiTheme="minorHAnsi" w:cstheme="minorHAnsi"/>
        </w:rPr>
        <w:t>I/We agree to conserve energy wherever possible within the building:</w:t>
      </w:r>
      <w:r w:rsidR="001C427F" w:rsidRPr="003121C9">
        <w:rPr>
          <w:rFonts w:asciiTheme="minorHAnsi" w:hAnsiTheme="minorHAnsi" w:cstheme="minorHAnsi"/>
        </w:rPr>
        <w:t xml:space="preserve"> </w:t>
      </w:r>
    </w:p>
    <w:p w14:paraId="1B2A6665" w14:textId="77777777" w:rsidR="001C427F" w:rsidRPr="003121C9" w:rsidRDefault="001C427F" w:rsidP="0001001C">
      <w:pPr>
        <w:spacing w:before="120" w:after="120" w:line="240" w:lineRule="auto"/>
        <w:ind w:left="720"/>
        <w:rPr>
          <w:rFonts w:asciiTheme="minorHAnsi" w:hAnsiTheme="minorHAnsi" w:cstheme="minorHAnsi"/>
        </w:rPr>
      </w:pPr>
      <w:r w:rsidRPr="003121C9">
        <w:rPr>
          <w:rFonts w:asciiTheme="minorHAnsi" w:hAnsiTheme="minorHAnsi" w:cstheme="minorHAnsi"/>
        </w:rPr>
        <w:t>a. To turn off all lights and appliances on leaving and not to leave lights or electrical appliances on when not in use.</w:t>
      </w:r>
    </w:p>
    <w:p w14:paraId="44A6DEFF" w14:textId="77777777" w:rsidR="001C427F" w:rsidRPr="003121C9" w:rsidRDefault="001C427F" w:rsidP="0001001C">
      <w:pPr>
        <w:spacing w:before="120" w:after="120" w:line="240" w:lineRule="auto"/>
        <w:ind w:left="720"/>
        <w:rPr>
          <w:rFonts w:asciiTheme="minorHAnsi" w:hAnsiTheme="minorHAnsi" w:cstheme="minorHAnsi"/>
        </w:rPr>
      </w:pPr>
      <w:r w:rsidRPr="003121C9">
        <w:rPr>
          <w:rFonts w:asciiTheme="minorHAnsi" w:hAnsiTheme="minorHAnsi" w:cstheme="minorHAnsi"/>
        </w:rPr>
        <w:t xml:space="preserve">b. To respect the level of heating set and follow instructions as posted by the controls. </w:t>
      </w:r>
    </w:p>
    <w:p w14:paraId="50C5C037" w14:textId="24093A9D" w:rsidR="001C427F" w:rsidRPr="00B01029" w:rsidRDefault="009E3A8B" w:rsidP="0001001C">
      <w:pPr>
        <w:spacing w:before="120" w:after="120" w:line="240" w:lineRule="auto"/>
        <w:ind w:left="720" w:hanging="294"/>
        <w:rPr>
          <w:rFonts w:asciiTheme="minorHAnsi" w:hAnsiTheme="minorHAnsi" w:cstheme="minorHAnsi"/>
          <w:strike/>
        </w:rPr>
      </w:pPr>
      <w:r>
        <w:rPr>
          <w:rFonts w:asciiTheme="minorHAnsi" w:hAnsiTheme="minorHAnsi" w:cstheme="minorHAnsi"/>
        </w:rPr>
        <w:t>8</w:t>
      </w:r>
      <w:r w:rsidR="001C427F" w:rsidRPr="003121C9">
        <w:rPr>
          <w:rFonts w:asciiTheme="minorHAnsi" w:hAnsiTheme="minorHAnsi" w:cstheme="minorHAnsi"/>
        </w:rPr>
        <w:t xml:space="preserve"> </w:t>
      </w:r>
      <w:r w:rsidR="00E160E7">
        <w:rPr>
          <w:rFonts w:asciiTheme="minorHAnsi" w:hAnsiTheme="minorHAnsi" w:cstheme="minorHAnsi"/>
        </w:rPr>
        <w:tab/>
      </w:r>
      <w:r w:rsidR="001C427F" w:rsidRPr="003121C9">
        <w:rPr>
          <w:rFonts w:asciiTheme="minorHAnsi" w:hAnsiTheme="minorHAnsi" w:cstheme="minorHAnsi"/>
        </w:rPr>
        <w:t xml:space="preserve">I/We confirm that we have </w:t>
      </w:r>
      <w:r w:rsidR="00B96C03">
        <w:rPr>
          <w:rFonts w:asciiTheme="minorHAnsi" w:hAnsiTheme="minorHAnsi" w:cstheme="minorHAnsi"/>
        </w:rPr>
        <w:t xml:space="preserve">considered any risks and completed </w:t>
      </w:r>
      <w:r w:rsidR="00E160E7">
        <w:rPr>
          <w:rFonts w:asciiTheme="minorHAnsi" w:hAnsiTheme="minorHAnsi" w:cstheme="minorHAnsi"/>
        </w:rPr>
        <w:t xml:space="preserve">a </w:t>
      </w:r>
      <w:r w:rsidR="001C427F" w:rsidRPr="003121C9">
        <w:rPr>
          <w:rFonts w:asciiTheme="minorHAnsi" w:hAnsiTheme="minorHAnsi" w:cstheme="minorHAnsi"/>
        </w:rPr>
        <w:t xml:space="preserve">Risk Assessment </w:t>
      </w:r>
      <w:r w:rsidR="00B96C03">
        <w:rPr>
          <w:rFonts w:asciiTheme="minorHAnsi" w:hAnsiTheme="minorHAnsi" w:cstheme="minorHAnsi"/>
        </w:rPr>
        <w:t xml:space="preserve">Form </w:t>
      </w:r>
      <w:r w:rsidR="001C427F" w:rsidRPr="003121C9">
        <w:rPr>
          <w:rFonts w:asciiTheme="minorHAnsi" w:hAnsiTheme="minorHAnsi" w:cstheme="minorHAnsi"/>
        </w:rPr>
        <w:t xml:space="preserve">for </w:t>
      </w:r>
      <w:proofErr w:type="gramStart"/>
      <w:r w:rsidR="001C427F" w:rsidRPr="003121C9">
        <w:rPr>
          <w:rFonts w:asciiTheme="minorHAnsi" w:hAnsiTheme="minorHAnsi" w:cstheme="minorHAnsi"/>
        </w:rPr>
        <w:t>the</w:t>
      </w:r>
      <w:r w:rsidR="00E160E7">
        <w:rPr>
          <w:rFonts w:asciiTheme="minorHAnsi" w:hAnsiTheme="minorHAnsi" w:cstheme="minorHAnsi"/>
        </w:rPr>
        <w:t xml:space="preserve"> </w:t>
      </w:r>
      <w:r w:rsidR="0001001C">
        <w:rPr>
          <w:rFonts w:asciiTheme="minorHAnsi" w:hAnsiTheme="minorHAnsi" w:cstheme="minorHAnsi"/>
        </w:rPr>
        <w:t xml:space="preserve"> </w:t>
      </w:r>
      <w:r w:rsidR="001C427F" w:rsidRPr="003121C9">
        <w:rPr>
          <w:rFonts w:asciiTheme="minorHAnsi" w:hAnsiTheme="minorHAnsi" w:cstheme="minorHAnsi"/>
        </w:rPr>
        <w:t>booked</w:t>
      </w:r>
      <w:proofErr w:type="gramEnd"/>
      <w:r w:rsidR="001C427F" w:rsidRPr="003121C9">
        <w:rPr>
          <w:rFonts w:asciiTheme="minorHAnsi" w:hAnsiTheme="minorHAnsi" w:cstheme="minorHAnsi"/>
        </w:rPr>
        <w:t xml:space="preserve"> activity</w:t>
      </w:r>
      <w:r w:rsidR="00B81BE1">
        <w:rPr>
          <w:rFonts w:asciiTheme="minorHAnsi" w:hAnsiTheme="minorHAnsi" w:cstheme="minorHAnsi"/>
        </w:rPr>
        <w:t>/event</w:t>
      </w:r>
      <w:r w:rsidR="00343255">
        <w:rPr>
          <w:rFonts w:asciiTheme="minorHAnsi" w:hAnsiTheme="minorHAnsi" w:cstheme="minorHAnsi"/>
        </w:rPr>
        <w:t xml:space="preserve"> (Risk Assessment proforma is available on request from</w:t>
      </w:r>
      <w:r w:rsidR="00AA19EE">
        <w:rPr>
          <w:rFonts w:asciiTheme="minorHAnsi" w:hAnsiTheme="minorHAnsi" w:cstheme="minorHAnsi"/>
        </w:rPr>
        <w:t xml:space="preserve"> the administrator</w:t>
      </w:r>
      <w:r w:rsidR="00343255">
        <w:rPr>
          <w:rFonts w:asciiTheme="minorHAnsi" w:hAnsiTheme="minorHAnsi" w:cstheme="minorHAnsi"/>
        </w:rPr>
        <w:t>)</w:t>
      </w:r>
      <w:r w:rsidR="001C427F" w:rsidRPr="003121C9">
        <w:rPr>
          <w:rFonts w:asciiTheme="minorHAnsi" w:hAnsiTheme="minorHAnsi" w:cstheme="minorHAnsi"/>
        </w:rPr>
        <w:t>.</w:t>
      </w:r>
      <w:r w:rsidR="0001001C">
        <w:rPr>
          <w:rFonts w:asciiTheme="minorHAnsi" w:hAnsiTheme="minorHAnsi" w:cstheme="minorHAnsi"/>
        </w:rPr>
        <w:t xml:space="preserve"> </w:t>
      </w:r>
    </w:p>
    <w:p w14:paraId="4D6BE72E" w14:textId="77777777" w:rsidR="001C427F" w:rsidRPr="003121C9" w:rsidRDefault="009E3A8B" w:rsidP="009E3A8B">
      <w:pPr>
        <w:spacing w:before="120" w:after="120" w:line="240" w:lineRule="auto"/>
        <w:ind w:left="426"/>
        <w:rPr>
          <w:rFonts w:asciiTheme="minorHAnsi" w:hAnsiTheme="minorHAnsi" w:cstheme="minorHAnsi"/>
        </w:rPr>
      </w:pPr>
      <w:r>
        <w:rPr>
          <w:rFonts w:asciiTheme="minorHAnsi" w:hAnsiTheme="minorHAnsi" w:cstheme="minorHAnsi"/>
        </w:rPr>
        <w:t>9</w:t>
      </w:r>
      <w:r w:rsidR="001C427F" w:rsidRPr="003121C9">
        <w:rPr>
          <w:rFonts w:asciiTheme="minorHAnsi" w:hAnsiTheme="minorHAnsi" w:cstheme="minorHAnsi"/>
        </w:rPr>
        <w:t>.</w:t>
      </w:r>
      <w:r w:rsidR="00B81BE1">
        <w:rPr>
          <w:rFonts w:asciiTheme="minorHAnsi" w:hAnsiTheme="minorHAnsi" w:cstheme="minorHAnsi"/>
        </w:rPr>
        <w:tab/>
      </w:r>
      <w:r w:rsidR="001C427F" w:rsidRPr="003121C9">
        <w:rPr>
          <w:rFonts w:asciiTheme="minorHAnsi" w:hAnsiTheme="minorHAnsi" w:cstheme="minorHAnsi"/>
        </w:rPr>
        <w:t>I/We agree to the following conditions:</w:t>
      </w:r>
    </w:p>
    <w:p w14:paraId="3F90AA73" w14:textId="539D0D7A" w:rsidR="001970C1" w:rsidRDefault="001C427F" w:rsidP="0001001C">
      <w:pPr>
        <w:spacing w:before="120" w:after="120" w:line="240" w:lineRule="auto"/>
        <w:ind w:left="426" w:hanging="426"/>
        <w:rPr>
          <w:rFonts w:asciiTheme="minorHAnsi" w:hAnsiTheme="minorHAnsi" w:cstheme="minorHAnsi"/>
        </w:rPr>
      </w:pPr>
      <w:r w:rsidRPr="003121C9">
        <w:rPr>
          <w:rFonts w:asciiTheme="minorHAnsi" w:hAnsiTheme="minorHAnsi" w:cstheme="minorHAnsi"/>
        </w:rPr>
        <w:tab/>
      </w:r>
      <w:r w:rsidR="0001001C">
        <w:rPr>
          <w:rFonts w:asciiTheme="minorHAnsi" w:hAnsiTheme="minorHAnsi" w:cstheme="minorHAnsi"/>
        </w:rPr>
        <w:tab/>
      </w:r>
      <w:r w:rsidRPr="003121C9">
        <w:rPr>
          <w:rFonts w:asciiTheme="minorHAnsi" w:hAnsiTheme="minorHAnsi" w:cstheme="minorHAnsi"/>
        </w:rPr>
        <w:t xml:space="preserve">a. Key collection - arrangements must be made </w:t>
      </w:r>
      <w:r w:rsidR="009E3A8B">
        <w:rPr>
          <w:rFonts w:asciiTheme="minorHAnsi" w:hAnsiTheme="minorHAnsi" w:cstheme="minorHAnsi"/>
        </w:rPr>
        <w:t xml:space="preserve">with our </w:t>
      </w:r>
      <w:r w:rsidR="00EA2056">
        <w:rPr>
          <w:rFonts w:asciiTheme="minorHAnsi" w:hAnsiTheme="minorHAnsi" w:cstheme="minorHAnsi"/>
        </w:rPr>
        <w:t>Administrator</w:t>
      </w:r>
      <w:r w:rsidR="009E3A8B">
        <w:rPr>
          <w:rFonts w:asciiTheme="minorHAnsi" w:hAnsiTheme="minorHAnsi" w:cstheme="minorHAnsi"/>
        </w:rPr>
        <w:t xml:space="preserve"> at</w:t>
      </w:r>
      <w:r w:rsidR="0001001C">
        <w:rPr>
          <w:rFonts w:asciiTheme="minorHAnsi" w:hAnsiTheme="minorHAnsi" w:cstheme="minorHAnsi"/>
        </w:rPr>
        <w:br/>
        <w:t xml:space="preserve">      </w:t>
      </w:r>
      <w:hyperlink r:id="rId12" w:history="1">
        <w:r w:rsidR="0001001C" w:rsidRPr="00D06FE6">
          <w:rPr>
            <w:rStyle w:val="Hyperlink"/>
            <w:rFonts w:asciiTheme="minorHAnsi" w:hAnsiTheme="minorHAnsi" w:cstheme="minorHAnsi"/>
          </w:rPr>
          <w:t>admin@yettontogether.org</w:t>
        </w:r>
      </w:hyperlink>
      <w:r w:rsidR="0001001C">
        <w:rPr>
          <w:rStyle w:val="Hyperlink"/>
          <w:rFonts w:asciiTheme="minorHAnsi" w:hAnsiTheme="minorHAnsi" w:cstheme="minorHAnsi"/>
        </w:rPr>
        <w:t xml:space="preserve"> </w:t>
      </w:r>
      <w:r w:rsidR="0001001C">
        <w:rPr>
          <w:rFonts w:asciiTheme="minorHAnsi" w:hAnsiTheme="minorHAnsi" w:cstheme="minorHAnsi"/>
        </w:rPr>
        <w:t>or</w:t>
      </w:r>
      <w:r w:rsidR="00B01029">
        <w:rPr>
          <w:rFonts w:asciiTheme="minorHAnsi" w:hAnsiTheme="minorHAnsi" w:cstheme="minorHAnsi"/>
        </w:rPr>
        <w:t xml:space="preserve"> </w:t>
      </w:r>
      <w:r w:rsidR="00AA19EE">
        <w:rPr>
          <w:rFonts w:asciiTheme="minorHAnsi" w:hAnsiTheme="minorHAnsi" w:cstheme="minorHAnsi"/>
        </w:rPr>
        <w:t xml:space="preserve">07399 758295 </w:t>
      </w:r>
      <w:r w:rsidR="00B01029">
        <w:rPr>
          <w:rFonts w:asciiTheme="minorHAnsi" w:hAnsiTheme="minorHAnsi" w:cstheme="minorHAnsi"/>
        </w:rPr>
        <w:t>(</w:t>
      </w:r>
      <w:r w:rsidR="00AA19EE">
        <w:rPr>
          <w:rFonts w:asciiTheme="minorHAnsi" w:hAnsiTheme="minorHAnsi" w:cstheme="minorHAnsi"/>
        </w:rPr>
        <w:t>in an emergency you may call 07732273612)</w:t>
      </w:r>
      <w:r w:rsidR="009E3A8B">
        <w:rPr>
          <w:rFonts w:asciiTheme="minorHAnsi" w:hAnsiTheme="minorHAnsi" w:cstheme="minorHAnsi"/>
        </w:rPr>
        <w:t xml:space="preserve"> </w:t>
      </w:r>
      <w:r w:rsidR="0001001C">
        <w:rPr>
          <w:rFonts w:asciiTheme="minorHAnsi" w:hAnsiTheme="minorHAnsi" w:cstheme="minorHAnsi"/>
        </w:rPr>
        <w:t xml:space="preserve">                                                   </w:t>
      </w:r>
    </w:p>
    <w:p w14:paraId="2BE7D658" w14:textId="77777777" w:rsidR="001C427F" w:rsidRPr="003121C9" w:rsidRDefault="001C427F" w:rsidP="0001001C">
      <w:pPr>
        <w:spacing w:before="120" w:after="120" w:line="240" w:lineRule="auto"/>
        <w:ind w:left="426" w:firstLine="294"/>
        <w:rPr>
          <w:rFonts w:asciiTheme="minorHAnsi" w:hAnsiTheme="minorHAnsi" w:cstheme="minorHAnsi"/>
        </w:rPr>
      </w:pPr>
      <w:r w:rsidRPr="003121C9">
        <w:rPr>
          <w:rFonts w:asciiTheme="minorHAnsi" w:hAnsiTheme="minorHAnsi" w:cstheme="minorHAnsi"/>
        </w:rPr>
        <w:t>b. On entering</w:t>
      </w:r>
      <w:r w:rsidR="00B81BE1">
        <w:rPr>
          <w:rFonts w:asciiTheme="minorHAnsi" w:hAnsiTheme="minorHAnsi" w:cstheme="minorHAnsi"/>
        </w:rPr>
        <w:t>,</w:t>
      </w:r>
      <w:r w:rsidRPr="003121C9">
        <w:rPr>
          <w:rFonts w:asciiTheme="minorHAnsi" w:hAnsiTheme="minorHAnsi" w:cstheme="minorHAnsi"/>
        </w:rPr>
        <w:t xml:space="preserve"> </w:t>
      </w:r>
      <w:r w:rsidR="00B81BE1">
        <w:rPr>
          <w:rFonts w:asciiTheme="minorHAnsi" w:hAnsiTheme="minorHAnsi" w:cstheme="minorHAnsi"/>
        </w:rPr>
        <w:t>set the automatic door position to</w:t>
      </w:r>
      <w:r w:rsidR="001970C1">
        <w:rPr>
          <w:rFonts w:asciiTheme="minorHAnsi" w:hAnsiTheme="minorHAnsi" w:cstheme="minorHAnsi"/>
        </w:rPr>
        <w:t xml:space="preserve"> ’AUTO’.</w:t>
      </w:r>
    </w:p>
    <w:p w14:paraId="7816BC44" w14:textId="77777777" w:rsidR="004E2E74" w:rsidRDefault="001C427F" w:rsidP="0001001C">
      <w:pPr>
        <w:spacing w:before="120" w:after="120" w:line="240" w:lineRule="auto"/>
        <w:ind w:left="720" w:hanging="11"/>
        <w:rPr>
          <w:rFonts w:asciiTheme="minorHAnsi" w:hAnsiTheme="minorHAnsi" w:cstheme="minorHAnsi"/>
        </w:rPr>
      </w:pPr>
      <w:r w:rsidRPr="003121C9">
        <w:rPr>
          <w:rFonts w:asciiTheme="minorHAnsi" w:hAnsiTheme="minorHAnsi" w:cstheme="minorHAnsi"/>
        </w:rPr>
        <w:t>c.</w:t>
      </w:r>
      <w:r w:rsidR="0001001C">
        <w:rPr>
          <w:rFonts w:asciiTheme="minorHAnsi" w:hAnsiTheme="minorHAnsi" w:cstheme="minorHAnsi"/>
        </w:rPr>
        <w:t xml:space="preserve"> </w:t>
      </w:r>
      <w:r w:rsidRPr="003121C9">
        <w:rPr>
          <w:rFonts w:asciiTheme="minorHAnsi" w:hAnsiTheme="minorHAnsi" w:cstheme="minorHAnsi"/>
        </w:rPr>
        <w:t xml:space="preserve">Leaving - </w:t>
      </w:r>
      <w:r w:rsidR="00A57AC9" w:rsidRPr="003121C9">
        <w:rPr>
          <w:rFonts w:asciiTheme="minorHAnsi" w:hAnsiTheme="minorHAnsi" w:cstheme="minorHAnsi"/>
        </w:rPr>
        <w:t>Please use shutdown procedure check list</w:t>
      </w:r>
      <w:r w:rsidR="001970C1">
        <w:rPr>
          <w:rFonts w:asciiTheme="minorHAnsi" w:hAnsiTheme="minorHAnsi" w:cstheme="minorHAnsi"/>
        </w:rPr>
        <w:t xml:space="preserve"> and set the autom</w:t>
      </w:r>
      <w:r w:rsidR="009E3A8B">
        <w:rPr>
          <w:rFonts w:asciiTheme="minorHAnsi" w:hAnsiTheme="minorHAnsi" w:cstheme="minorHAnsi"/>
        </w:rPr>
        <w:t>atic door position ‘OFF’ before</w:t>
      </w:r>
      <w:r w:rsidR="001970C1">
        <w:rPr>
          <w:rFonts w:asciiTheme="minorHAnsi" w:hAnsiTheme="minorHAnsi" w:cstheme="minorHAnsi"/>
        </w:rPr>
        <w:t xml:space="preserve"> locking up.</w:t>
      </w:r>
    </w:p>
    <w:p w14:paraId="1B4175CA" w14:textId="77777777" w:rsidR="001C427F" w:rsidRPr="004E2E74" w:rsidRDefault="0001001C" w:rsidP="0001001C">
      <w:pPr>
        <w:spacing w:before="120" w:after="120" w:line="240" w:lineRule="auto"/>
        <w:ind w:left="709"/>
        <w:rPr>
          <w:rFonts w:asciiTheme="minorHAnsi" w:hAnsiTheme="minorHAnsi" w:cstheme="minorHAnsi"/>
        </w:rPr>
      </w:pPr>
      <w:r>
        <w:rPr>
          <w:rFonts w:asciiTheme="minorHAnsi" w:hAnsiTheme="minorHAnsi" w:cstheme="minorHAnsi"/>
        </w:rPr>
        <w:t>d.</w:t>
      </w:r>
      <w:r w:rsidR="00A57AC9" w:rsidRPr="003121C9">
        <w:rPr>
          <w:rFonts w:asciiTheme="minorHAnsi" w:hAnsiTheme="minorHAnsi" w:cstheme="minorHAnsi"/>
        </w:rPr>
        <w:t xml:space="preserve"> </w:t>
      </w:r>
      <w:r w:rsidR="001C427F" w:rsidRPr="003121C9">
        <w:rPr>
          <w:rFonts w:asciiTheme="minorHAnsi" w:hAnsiTheme="minorHAnsi" w:cstheme="minorHAnsi"/>
        </w:rPr>
        <w:t>Rooms must be cleaned and tidied, furniture returned to its original</w:t>
      </w:r>
      <w:r w:rsidR="004E2E74">
        <w:rPr>
          <w:rFonts w:asciiTheme="minorHAnsi" w:hAnsiTheme="minorHAnsi" w:cstheme="minorHAnsi"/>
        </w:rPr>
        <w:t xml:space="preserve"> </w:t>
      </w:r>
      <w:r w:rsidR="001C427F" w:rsidRPr="003121C9">
        <w:rPr>
          <w:rFonts w:asciiTheme="minorHAnsi" w:hAnsiTheme="minorHAnsi" w:cstheme="minorHAnsi"/>
        </w:rPr>
        <w:t>place [see layout plans in the venues] and premises vacated within the period of</w:t>
      </w:r>
      <w:r w:rsidR="004E2E74">
        <w:rPr>
          <w:rFonts w:asciiTheme="minorHAnsi" w:hAnsiTheme="minorHAnsi" w:cstheme="minorHAnsi"/>
        </w:rPr>
        <w:t xml:space="preserve"> </w:t>
      </w:r>
      <w:r w:rsidR="001C427F" w:rsidRPr="003121C9">
        <w:rPr>
          <w:rFonts w:asciiTheme="minorHAnsi" w:hAnsiTheme="minorHAnsi" w:cstheme="minorHAnsi"/>
        </w:rPr>
        <w:t>hire. All external doors and windows to be checked and locked (</w:t>
      </w:r>
      <w:r w:rsidR="00AD7FBB" w:rsidRPr="003121C9">
        <w:rPr>
          <w:rFonts w:asciiTheme="minorHAnsi" w:hAnsiTheme="minorHAnsi" w:cstheme="minorHAnsi"/>
        </w:rPr>
        <w:t>including the</w:t>
      </w:r>
      <w:r w:rsidR="001C427F" w:rsidRPr="003121C9">
        <w:rPr>
          <w:rFonts w:asciiTheme="minorHAnsi" w:hAnsiTheme="minorHAnsi" w:cstheme="minorHAnsi"/>
        </w:rPr>
        <w:t xml:space="preserve"> </w:t>
      </w:r>
      <w:r w:rsidR="00AD7FBB" w:rsidRPr="003121C9">
        <w:rPr>
          <w:rFonts w:asciiTheme="minorHAnsi" w:hAnsiTheme="minorHAnsi" w:cstheme="minorHAnsi"/>
        </w:rPr>
        <w:t>fire</w:t>
      </w:r>
      <w:r w:rsidR="004E2E74">
        <w:rPr>
          <w:rFonts w:asciiTheme="minorHAnsi" w:hAnsiTheme="minorHAnsi" w:cstheme="minorHAnsi"/>
        </w:rPr>
        <w:t xml:space="preserve"> </w:t>
      </w:r>
      <w:r w:rsidR="00AD7FBB" w:rsidRPr="003121C9">
        <w:rPr>
          <w:rFonts w:asciiTheme="minorHAnsi" w:hAnsiTheme="minorHAnsi" w:cstheme="minorHAnsi"/>
        </w:rPr>
        <w:t>d</w:t>
      </w:r>
      <w:r w:rsidR="001C427F" w:rsidRPr="003121C9">
        <w:rPr>
          <w:rFonts w:asciiTheme="minorHAnsi" w:hAnsiTheme="minorHAnsi" w:cstheme="minorHAnsi"/>
        </w:rPr>
        <w:t>oor</w:t>
      </w:r>
      <w:r w:rsidR="00A57AC9" w:rsidRPr="003121C9">
        <w:rPr>
          <w:rFonts w:asciiTheme="minorHAnsi" w:hAnsiTheme="minorHAnsi" w:cstheme="minorHAnsi"/>
        </w:rPr>
        <w:t>)</w:t>
      </w:r>
      <w:r w:rsidR="001C427F" w:rsidRPr="003121C9">
        <w:rPr>
          <w:rFonts w:asciiTheme="minorHAnsi" w:hAnsiTheme="minorHAnsi" w:cstheme="minorHAnsi"/>
        </w:rPr>
        <w:t xml:space="preserve"> </w:t>
      </w:r>
    </w:p>
    <w:p w14:paraId="39508E3D" w14:textId="77777777" w:rsidR="001C427F" w:rsidRDefault="004E2E74" w:rsidP="0001001C">
      <w:pPr>
        <w:spacing w:before="120" w:after="120" w:line="240" w:lineRule="auto"/>
        <w:ind w:left="720" w:hanging="11"/>
        <w:rPr>
          <w:rFonts w:asciiTheme="minorHAnsi" w:hAnsiTheme="minorHAnsi" w:cstheme="minorHAnsi"/>
        </w:rPr>
      </w:pPr>
      <w:r>
        <w:rPr>
          <w:rFonts w:asciiTheme="minorHAnsi" w:hAnsiTheme="minorHAnsi" w:cstheme="minorHAnsi"/>
        </w:rPr>
        <w:t>e</w:t>
      </w:r>
      <w:r w:rsidR="001C427F" w:rsidRPr="003121C9">
        <w:rPr>
          <w:rFonts w:asciiTheme="minorHAnsi" w:hAnsiTheme="minorHAnsi" w:cstheme="minorHAnsi"/>
        </w:rPr>
        <w:t>.</w:t>
      </w:r>
      <w:r w:rsidR="0001001C">
        <w:rPr>
          <w:rFonts w:asciiTheme="minorHAnsi" w:hAnsiTheme="minorHAnsi" w:cstheme="minorHAnsi"/>
        </w:rPr>
        <w:t xml:space="preserve"> </w:t>
      </w:r>
      <w:r w:rsidR="001C427F" w:rsidRPr="003121C9">
        <w:rPr>
          <w:rFonts w:asciiTheme="minorHAnsi" w:hAnsiTheme="minorHAnsi" w:cstheme="minorHAnsi"/>
        </w:rPr>
        <w:t>Safeguarding - All work with children and vulnerable adults must comply with</w:t>
      </w:r>
      <w:r>
        <w:rPr>
          <w:rFonts w:asciiTheme="minorHAnsi" w:hAnsiTheme="minorHAnsi" w:cstheme="minorHAnsi"/>
        </w:rPr>
        <w:t xml:space="preserve"> </w:t>
      </w:r>
      <w:r w:rsidR="001C427F" w:rsidRPr="003121C9">
        <w:rPr>
          <w:rFonts w:asciiTheme="minorHAnsi" w:hAnsiTheme="minorHAnsi" w:cstheme="minorHAnsi"/>
        </w:rPr>
        <w:t xml:space="preserve">best practice and current legal requirements. </w:t>
      </w:r>
    </w:p>
    <w:p w14:paraId="626D9B6A" w14:textId="77777777" w:rsidR="00E21E31" w:rsidRPr="003121C9" w:rsidRDefault="0001001C" w:rsidP="0001001C">
      <w:pPr>
        <w:spacing w:before="120" w:after="120" w:line="240" w:lineRule="auto"/>
        <w:ind w:left="720" w:hanging="11"/>
        <w:rPr>
          <w:rFonts w:asciiTheme="minorHAnsi" w:hAnsiTheme="minorHAnsi" w:cstheme="minorHAnsi"/>
        </w:rPr>
      </w:pPr>
      <w:r>
        <w:rPr>
          <w:rFonts w:asciiTheme="minorHAnsi" w:hAnsiTheme="minorHAnsi" w:cstheme="minorHAnsi"/>
        </w:rPr>
        <w:lastRenderedPageBreak/>
        <w:t xml:space="preserve">f. </w:t>
      </w:r>
      <w:r w:rsidR="00E21E31">
        <w:rPr>
          <w:rFonts w:asciiTheme="minorHAnsi" w:hAnsiTheme="minorHAnsi" w:cstheme="minorHAnsi"/>
        </w:rPr>
        <w:t>Any electrical appliances used at the event will be either less than 12 months old or PAT tested.</w:t>
      </w:r>
    </w:p>
    <w:p w14:paraId="21F028DF" w14:textId="77777777" w:rsidR="001C427F" w:rsidRPr="003121C9" w:rsidRDefault="00E21E31" w:rsidP="0001001C">
      <w:pPr>
        <w:spacing w:before="120" w:after="120" w:line="240" w:lineRule="auto"/>
        <w:ind w:left="720" w:hanging="11"/>
        <w:rPr>
          <w:rFonts w:asciiTheme="minorHAnsi" w:hAnsiTheme="minorHAnsi" w:cstheme="minorHAnsi"/>
        </w:rPr>
      </w:pPr>
      <w:r>
        <w:rPr>
          <w:rFonts w:asciiTheme="minorHAnsi" w:hAnsiTheme="minorHAnsi" w:cstheme="minorHAnsi"/>
        </w:rPr>
        <w:t>g</w:t>
      </w:r>
      <w:r w:rsidR="0001001C">
        <w:rPr>
          <w:rFonts w:asciiTheme="minorHAnsi" w:hAnsiTheme="minorHAnsi" w:cstheme="minorHAnsi"/>
        </w:rPr>
        <w:t xml:space="preserve">. </w:t>
      </w:r>
      <w:r w:rsidR="001C427F" w:rsidRPr="003121C9">
        <w:rPr>
          <w:rFonts w:asciiTheme="minorHAnsi" w:hAnsiTheme="minorHAnsi" w:cstheme="minorHAnsi"/>
        </w:rPr>
        <w:t>Smoking</w:t>
      </w:r>
      <w:r w:rsidR="004E2E74">
        <w:rPr>
          <w:rFonts w:asciiTheme="minorHAnsi" w:hAnsiTheme="minorHAnsi" w:cstheme="minorHAnsi"/>
        </w:rPr>
        <w:t xml:space="preserve"> and vaping</w:t>
      </w:r>
      <w:r w:rsidR="001C427F" w:rsidRPr="003121C9">
        <w:rPr>
          <w:rFonts w:asciiTheme="minorHAnsi" w:hAnsiTheme="minorHAnsi" w:cstheme="minorHAnsi"/>
        </w:rPr>
        <w:t xml:space="preserve"> - smoking in public buildings is illegal and </w:t>
      </w:r>
      <w:r w:rsidR="004E2E74">
        <w:rPr>
          <w:rFonts w:asciiTheme="minorHAnsi" w:hAnsiTheme="minorHAnsi" w:cstheme="minorHAnsi"/>
        </w:rPr>
        <w:t xml:space="preserve">along with vaping </w:t>
      </w:r>
      <w:r w:rsidR="001C427F" w:rsidRPr="003121C9">
        <w:rPr>
          <w:rFonts w:asciiTheme="minorHAnsi" w:hAnsiTheme="minorHAnsi" w:cstheme="minorHAnsi"/>
        </w:rPr>
        <w:t>is not allowed anywhere</w:t>
      </w:r>
      <w:r w:rsidR="004E2E74">
        <w:rPr>
          <w:rFonts w:asciiTheme="minorHAnsi" w:hAnsiTheme="minorHAnsi" w:cstheme="minorHAnsi"/>
        </w:rPr>
        <w:t xml:space="preserve"> </w:t>
      </w:r>
      <w:r w:rsidR="001C427F" w:rsidRPr="003121C9">
        <w:rPr>
          <w:rFonts w:asciiTheme="minorHAnsi" w:hAnsiTheme="minorHAnsi" w:cstheme="minorHAnsi"/>
        </w:rPr>
        <w:t>within the building</w:t>
      </w:r>
      <w:r w:rsidR="00A14ACB" w:rsidRPr="003121C9">
        <w:rPr>
          <w:rFonts w:asciiTheme="minorHAnsi" w:hAnsiTheme="minorHAnsi" w:cstheme="minorHAnsi"/>
        </w:rPr>
        <w:t xml:space="preserve"> or in the near vicinity</w:t>
      </w:r>
      <w:r w:rsidR="004E2E74">
        <w:rPr>
          <w:rFonts w:asciiTheme="minorHAnsi" w:hAnsiTheme="minorHAnsi" w:cstheme="minorHAnsi"/>
        </w:rPr>
        <w:t>.</w:t>
      </w:r>
    </w:p>
    <w:p w14:paraId="155CB40D" w14:textId="77777777" w:rsidR="001C427F" w:rsidRPr="003121C9" w:rsidRDefault="00E21E31" w:rsidP="0001001C">
      <w:pPr>
        <w:spacing w:before="120" w:after="120" w:line="240" w:lineRule="auto"/>
        <w:ind w:left="720" w:hanging="11"/>
        <w:rPr>
          <w:rFonts w:asciiTheme="minorHAnsi" w:hAnsiTheme="minorHAnsi" w:cstheme="minorHAnsi"/>
        </w:rPr>
      </w:pPr>
      <w:r>
        <w:rPr>
          <w:rFonts w:asciiTheme="minorHAnsi" w:hAnsiTheme="minorHAnsi" w:cstheme="minorHAnsi"/>
        </w:rPr>
        <w:t>h</w:t>
      </w:r>
      <w:r w:rsidR="0001001C">
        <w:rPr>
          <w:rFonts w:asciiTheme="minorHAnsi" w:hAnsiTheme="minorHAnsi" w:cstheme="minorHAnsi"/>
        </w:rPr>
        <w:t xml:space="preserve">. </w:t>
      </w:r>
      <w:r w:rsidR="001C427F" w:rsidRPr="003121C9">
        <w:rPr>
          <w:rFonts w:asciiTheme="minorHAnsi" w:hAnsiTheme="minorHAnsi" w:cstheme="minorHAnsi"/>
        </w:rPr>
        <w:t>Alcohol - alcohol may be brought onto</w:t>
      </w:r>
      <w:r w:rsidR="004E2E74">
        <w:rPr>
          <w:rFonts w:asciiTheme="minorHAnsi" w:hAnsiTheme="minorHAnsi" w:cstheme="minorHAnsi"/>
        </w:rPr>
        <w:t>,</w:t>
      </w:r>
      <w:r w:rsidR="001C427F" w:rsidRPr="003121C9">
        <w:rPr>
          <w:rFonts w:asciiTheme="minorHAnsi" w:hAnsiTheme="minorHAnsi" w:cstheme="minorHAnsi"/>
        </w:rPr>
        <w:t xml:space="preserve"> and consumed on the premises</w:t>
      </w:r>
      <w:r w:rsidR="004E2E74">
        <w:rPr>
          <w:rFonts w:asciiTheme="minorHAnsi" w:hAnsiTheme="minorHAnsi" w:cstheme="minorHAnsi"/>
        </w:rPr>
        <w:t>,</w:t>
      </w:r>
      <w:r w:rsidR="001C427F" w:rsidRPr="003121C9">
        <w:rPr>
          <w:rFonts w:asciiTheme="minorHAnsi" w:hAnsiTheme="minorHAnsi" w:cstheme="minorHAnsi"/>
        </w:rPr>
        <w:t xml:space="preserve"> within the restrictions of the Licensing </w:t>
      </w:r>
      <w:r w:rsidR="004E2E74">
        <w:rPr>
          <w:rFonts w:asciiTheme="minorHAnsi" w:hAnsiTheme="minorHAnsi" w:cstheme="minorHAnsi"/>
        </w:rPr>
        <w:t>laws</w:t>
      </w:r>
      <w:r w:rsidR="001C427F" w:rsidRPr="003121C9">
        <w:rPr>
          <w:rFonts w:asciiTheme="minorHAnsi" w:hAnsiTheme="minorHAnsi" w:cstheme="minorHAnsi"/>
        </w:rPr>
        <w:t xml:space="preserve">. Alcohol may </w:t>
      </w:r>
      <w:r w:rsidR="004E2E74">
        <w:rPr>
          <w:rFonts w:asciiTheme="minorHAnsi" w:hAnsiTheme="minorHAnsi" w:cstheme="minorHAnsi"/>
        </w:rPr>
        <w:t xml:space="preserve">only </w:t>
      </w:r>
      <w:r w:rsidR="001C427F" w:rsidRPr="003121C9">
        <w:rPr>
          <w:rFonts w:asciiTheme="minorHAnsi" w:hAnsiTheme="minorHAnsi" w:cstheme="minorHAnsi"/>
        </w:rPr>
        <w:t xml:space="preserve">be sold </w:t>
      </w:r>
      <w:r w:rsidR="004E2E74">
        <w:rPr>
          <w:rFonts w:asciiTheme="minorHAnsi" w:hAnsiTheme="minorHAnsi" w:cstheme="minorHAnsi"/>
        </w:rPr>
        <w:t>upon</w:t>
      </w:r>
      <w:r w:rsidR="001C427F" w:rsidRPr="003121C9">
        <w:rPr>
          <w:rFonts w:asciiTheme="minorHAnsi" w:hAnsiTheme="minorHAnsi" w:cstheme="minorHAnsi"/>
        </w:rPr>
        <w:t xml:space="preserve"> a full </w:t>
      </w:r>
      <w:r w:rsidR="00AD7FBB" w:rsidRPr="003121C9">
        <w:rPr>
          <w:rFonts w:asciiTheme="minorHAnsi" w:hAnsiTheme="minorHAnsi" w:cstheme="minorHAnsi"/>
        </w:rPr>
        <w:t xml:space="preserve">licence </w:t>
      </w:r>
      <w:r w:rsidR="001C427F" w:rsidRPr="003121C9">
        <w:rPr>
          <w:rFonts w:asciiTheme="minorHAnsi" w:hAnsiTheme="minorHAnsi" w:cstheme="minorHAnsi"/>
        </w:rPr>
        <w:t>is</w:t>
      </w:r>
      <w:r w:rsidR="004E2E74">
        <w:rPr>
          <w:rFonts w:asciiTheme="minorHAnsi" w:hAnsiTheme="minorHAnsi" w:cstheme="minorHAnsi"/>
        </w:rPr>
        <w:t xml:space="preserve"> being </w:t>
      </w:r>
      <w:r w:rsidR="00AD7FBB" w:rsidRPr="003121C9">
        <w:rPr>
          <w:rFonts w:asciiTheme="minorHAnsi" w:hAnsiTheme="minorHAnsi" w:cstheme="minorHAnsi"/>
        </w:rPr>
        <w:t>obtained</w:t>
      </w:r>
      <w:r w:rsidR="004E2E74">
        <w:rPr>
          <w:rFonts w:asciiTheme="minorHAnsi" w:hAnsiTheme="minorHAnsi" w:cstheme="minorHAnsi"/>
        </w:rPr>
        <w:t xml:space="preserve"> from Kirklees Council which must be displayed at the event and archived </w:t>
      </w:r>
      <w:r w:rsidR="00AA45EB">
        <w:rPr>
          <w:rFonts w:asciiTheme="minorHAnsi" w:hAnsiTheme="minorHAnsi" w:cstheme="minorHAnsi"/>
        </w:rPr>
        <w:t>as a record after the event</w:t>
      </w:r>
      <w:r w:rsidR="00AD7FBB" w:rsidRPr="003121C9">
        <w:rPr>
          <w:rFonts w:asciiTheme="minorHAnsi" w:hAnsiTheme="minorHAnsi" w:cstheme="minorHAnsi"/>
        </w:rPr>
        <w:t>.</w:t>
      </w:r>
    </w:p>
    <w:p w14:paraId="207423AD" w14:textId="77777777" w:rsidR="001C427F" w:rsidRPr="003121C9" w:rsidRDefault="00E21E31" w:rsidP="0001001C">
      <w:pPr>
        <w:spacing w:before="120" w:after="120" w:line="240" w:lineRule="auto"/>
        <w:ind w:firstLine="709"/>
        <w:rPr>
          <w:rFonts w:asciiTheme="minorHAnsi" w:hAnsiTheme="minorHAnsi" w:cstheme="minorHAnsi"/>
        </w:rPr>
      </w:pPr>
      <w:r>
        <w:rPr>
          <w:rFonts w:asciiTheme="minorHAnsi" w:hAnsiTheme="minorHAnsi" w:cstheme="minorHAnsi"/>
        </w:rPr>
        <w:t>i</w:t>
      </w:r>
      <w:r w:rsidR="0001001C">
        <w:rPr>
          <w:rFonts w:asciiTheme="minorHAnsi" w:hAnsiTheme="minorHAnsi" w:cstheme="minorHAnsi"/>
        </w:rPr>
        <w:t xml:space="preserve">. </w:t>
      </w:r>
      <w:r w:rsidR="001C427F" w:rsidRPr="003121C9">
        <w:rPr>
          <w:rFonts w:asciiTheme="minorHAnsi" w:hAnsiTheme="minorHAnsi" w:cstheme="minorHAnsi"/>
        </w:rPr>
        <w:t>Toilets - should be left in a clean condition.</w:t>
      </w:r>
    </w:p>
    <w:p w14:paraId="22896C3B" w14:textId="77777777" w:rsidR="001C427F" w:rsidRPr="003121C9" w:rsidRDefault="00E21E31" w:rsidP="0001001C">
      <w:pPr>
        <w:spacing w:before="120" w:after="120" w:line="240" w:lineRule="auto"/>
        <w:ind w:left="720" w:hanging="11"/>
        <w:rPr>
          <w:rFonts w:asciiTheme="minorHAnsi" w:hAnsiTheme="minorHAnsi" w:cstheme="minorHAnsi"/>
        </w:rPr>
      </w:pPr>
      <w:r>
        <w:rPr>
          <w:rFonts w:asciiTheme="minorHAnsi" w:hAnsiTheme="minorHAnsi" w:cstheme="minorHAnsi"/>
        </w:rPr>
        <w:t>j</w:t>
      </w:r>
      <w:r w:rsidR="0001001C">
        <w:rPr>
          <w:rFonts w:asciiTheme="minorHAnsi" w:hAnsiTheme="minorHAnsi" w:cstheme="minorHAnsi"/>
        </w:rPr>
        <w:t xml:space="preserve">. </w:t>
      </w:r>
      <w:r w:rsidR="00793BCF" w:rsidRPr="003121C9">
        <w:rPr>
          <w:rFonts w:asciiTheme="minorHAnsi" w:hAnsiTheme="minorHAnsi" w:cstheme="minorHAnsi"/>
        </w:rPr>
        <w:t xml:space="preserve">Please </w:t>
      </w:r>
      <w:r w:rsidR="001256C0" w:rsidRPr="003121C9">
        <w:rPr>
          <w:rFonts w:asciiTheme="minorHAnsi" w:hAnsiTheme="minorHAnsi" w:cstheme="minorHAnsi"/>
        </w:rPr>
        <w:t>put all rubbish in the bins outside. If these are full please take away any excess.</w:t>
      </w:r>
      <w:r w:rsidR="001038F1" w:rsidRPr="003121C9">
        <w:rPr>
          <w:rFonts w:asciiTheme="minorHAnsi" w:hAnsiTheme="minorHAnsi" w:cstheme="minorHAnsi"/>
        </w:rPr>
        <w:t xml:space="preserve"> </w:t>
      </w:r>
    </w:p>
    <w:p w14:paraId="0D09D8BF" w14:textId="329177DD" w:rsidR="001C427F" w:rsidRDefault="00E21E31" w:rsidP="0001001C">
      <w:pPr>
        <w:spacing w:before="120" w:after="120" w:line="240" w:lineRule="auto"/>
        <w:ind w:left="720" w:hanging="11"/>
        <w:rPr>
          <w:rFonts w:asciiTheme="minorHAnsi" w:hAnsiTheme="minorHAnsi" w:cstheme="minorHAnsi"/>
        </w:rPr>
      </w:pPr>
      <w:r>
        <w:rPr>
          <w:rFonts w:asciiTheme="minorHAnsi" w:hAnsiTheme="minorHAnsi" w:cstheme="minorHAnsi"/>
        </w:rPr>
        <w:t>k</w:t>
      </w:r>
      <w:r w:rsidR="0001001C">
        <w:rPr>
          <w:rFonts w:asciiTheme="minorHAnsi" w:hAnsiTheme="minorHAnsi" w:cstheme="minorHAnsi"/>
        </w:rPr>
        <w:t>.</w:t>
      </w:r>
      <w:r w:rsidR="00B01029">
        <w:rPr>
          <w:rFonts w:asciiTheme="minorHAnsi" w:hAnsiTheme="minorHAnsi" w:cstheme="minorHAnsi"/>
        </w:rPr>
        <w:t xml:space="preserve"> </w:t>
      </w:r>
      <w:r w:rsidR="001C427F" w:rsidRPr="003121C9">
        <w:rPr>
          <w:rFonts w:asciiTheme="minorHAnsi" w:hAnsiTheme="minorHAnsi" w:cstheme="minorHAnsi"/>
        </w:rPr>
        <w:t>Occasional users are</w:t>
      </w:r>
      <w:r w:rsidR="00572610">
        <w:rPr>
          <w:rFonts w:asciiTheme="minorHAnsi" w:hAnsiTheme="minorHAnsi" w:cstheme="minorHAnsi"/>
        </w:rPr>
        <w:t xml:space="preserve"> asked to provide a £50 deposit, which </w:t>
      </w:r>
      <w:r w:rsidR="001C427F" w:rsidRPr="003121C9">
        <w:rPr>
          <w:rFonts w:asciiTheme="minorHAnsi" w:hAnsiTheme="minorHAnsi" w:cstheme="minorHAnsi"/>
        </w:rPr>
        <w:t xml:space="preserve">will be returned in full </w:t>
      </w:r>
      <w:r w:rsidR="00572610">
        <w:rPr>
          <w:rFonts w:asciiTheme="minorHAnsi" w:hAnsiTheme="minorHAnsi" w:cstheme="minorHAnsi"/>
        </w:rPr>
        <w:t xml:space="preserve">providing </w:t>
      </w:r>
      <w:r w:rsidR="001C427F" w:rsidRPr="003121C9">
        <w:rPr>
          <w:rFonts w:asciiTheme="minorHAnsi" w:hAnsiTheme="minorHAnsi" w:cstheme="minorHAnsi"/>
        </w:rPr>
        <w:t xml:space="preserve">further cleaning is </w:t>
      </w:r>
      <w:r w:rsidR="00572610">
        <w:rPr>
          <w:rFonts w:asciiTheme="minorHAnsi" w:hAnsiTheme="minorHAnsi" w:cstheme="minorHAnsi"/>
        </w:rPr>
        <w:t xml:space="preserve">not </w:t>
      </w:r>
      <w:r w:rsidR="001C427F" w:rsidRPr="003121C9">
        <w:rPr>
          <w:rFonts w:asciiTheme="minorHAnsi" w:hAnsiTheme="minorHAnsi" w:cstheme="minorHAnsi"/>
        </w:rPr>
        <w:t>required</w:t>
      </w:r>
      <w:r w:rsidR="00572610">
        <w:rPr>
          <w:rFonts w:asciiTheme="minorHAnsi" w:hAnsiTheme="minorHAnsi" w:cstheme="minorHAnsi"/>
        </w:rPr>
        <w:t xml:space="preserve"> and no damage is done</w:t>
      </w:r>
      <w:r w:rsidR="001C427F" w:rsidRPr="003121C9">
        <w:rPr>
          <w:rFonts w:asciiTheme="minorHAnsi" w:hAnsiTheme="minorHAnsi" w:cstheme="minorHAnsi"/>
        </w:rPr>
        <w:t>.</w:t>
      </w:r>
      <w:r w:rsidR="00572610">
        <w:rPr>
          <w:rFonts w:asciiTheme="minorHAnsi" w:hAnsiTheme="minorHAnsi" w:cstheme="minorHAnsi"/>
        </w:rPr>
        <w:t xml:space="preserve"> </w:t>
      </w:r>
      <w:r w:rsidR="00572610" w:rsidRPr="003121C9">
        <w:rPr>
          <w:rFonts w:asciiTheme="minorHAnsi" w:hAnsiTheme="minorHAnsi" w:cstheme="minorHAnsi"/>
        </w:rPr>
        <w:t xml:space="preserve"> </w:t>
      </w:r>
      <w:r w:rsidR="001C427F" w:rsidRPr="003121C9">
        <w:rPr>
          <w:rFonts w:asciiTheme="minorHAnsi" w:hAnsiTheme="minorHAnsi" w:cstheme="minorHAnsi"/>
        </w:rPr>
        <w:t xml:space="preserve">If </w:t>
      </w:r>
      <w:r w:rsidR="00572610">
        <w:rPr>
          <w:rFonts w:asciiTheme="minorHAnsi" w:hAnsiTheme="minorHAnsi" w:cstheme="minorHAnsi"/>
        </w:rPr>
        <w:t xml:space="preserve">however, any </w:t>
      </w:r>
      <w:r w:rsidR="001C427F" w:rsidRPr="003121C9">
        <w:rPr>
          <w:rFonts w:asciiTheme="minorHAnsi" w:hAnsiTheme="minorHAnsi" w:cstheme="minorHAnsi"/>
        </w:rPr>
        <w:t xml:space="preserve">additional cleaning is required as a result of the state of the building </w:t>
      </w:r>
      <w:r w:rsidR="00A14ACB" w:rsidRPr="003121C9">
        <w:rPr>
          <w:rFonts w:asciiTheme="minorHAnsi" w:hAnsiTheme="minorHAnsi" w:cstheme="minorHAnsi"/>
        </w:rPr>
        <w:t>after the</w:t>
      </w:r>
      <w:r w:rsidR="00A57AC9" w:rsidRPr="003121C9">
        <w:rPr>
          <w:rFonts w:asciiTheme="minorHAnsi" w:hAnsiTheme="minorHAnsi" w:cstheme="minorHAnsi"/>
        </w:rPr>
        <w:t xml:space="preserve"> </w:t>
      </w:r>
      <w:r w:rsidR="00A14ACB" w:rsidRPr="003121C9">
        <w:rPr>
          <w:rFonts w:asciiTheme="minorHAnsi" w:hAnsiTheme="minorHAnsi" w:cstheme="minorHAnsi"/>
        </w:rPr>
        <w:t xml:space="preserve">period of hire, </w:t>
      </w:r>
      <w:r w:rsidR="00572610">
        <w:rPr>
          <w:rFonts w:asciiTheme="minorHAnsi" w:hAnsiTheme="minorHAnsi" w:cstheme="minorHAnsi"/>
        </w:rPr>
        <w:t xml:space="preserve">or any damage, </w:t>
      </w:r>
      <w:r w:rsidR="001C427F" w:rsidRPr="003121C9">
        <w:rPr>
          <w:rFonts w:asciiTheme="minorHAnsi" w:hAnsiTheme="minorHAnsi" w:cstheme="minorHAnsi"/>
        </w:rPr>
        <w:t>any extra</w:t>
      </w:r>
      <w:r w:rsidR="00A14ACB" w:rsidRPr="003121C9">
        <w:rPr>
          <w:rFonts w:asciiTheme="minorHAnsi" w:hAnsiTheme="minorHAnsi" w:cstheme="minorHAnsi"/>
        </w:rPr>
        <w:t xml:space="preserve"> costs incurred will be deducted from the deposit.</w:t>
      </w:r>
      <w:r w:rsidR="001C427F" w:rsidRPr="003121C9">
        <w:rPr>
          <w:rFonts w:asciiTheme="minorHAnsi" w:hAnsiTheme="minorHAnsi" w:cstheme="minorHAnsi"/>
        </w:rPr>
        <w:t xml:space="preserve"> </w:t>
      </w:r>
    </w:p>
    <w:p w14:paraId="341E56CA" w14:textId="111A6CCF" w:rsidR="009D2F4C" w:rsidRPr="003121C9" w:rsidRDefault="009D2F4C" w:rsidP="0001001C">
      <w:pPr>
        <w:spacing w:before="120" w:after="120" w:line="240" w:lineRule="auto"/>
        <w:ind w:left="720" w:hanging="11"/>
        <w:rPr>
          <w:rFonts w:asciiTheme="minorHAnsi" w:hAnsiTheme="minorHAnsi" w:cstheme="minorHAnsi"/>
        </w:rPr>
      </w:pPr>
      <w:r>
        <w:rPr>
          <w:rFonts w:asciiTheme="minorHAnsi" w:hAnsiTheme="minorHAnsi" w:cstheme="minorHAnsi"/>
        </w:rPr>
        <w:t>l. Please note that users are allowed an additional 15 minutes before and after the paid slot for setting up and clearing away. Any extra time required is at the Centre’s discretion and should be requested at the time of booking and maybe subject to an additional charge.</w:t>
      </w:r>
      <w:bookmarkStart w:id="0" w:name="_GoBack"/>
      <w:bookmarkEnd w:id="0"/>
    </w:p>
    <w:p w14:paraId="4DCCCB89" w14:textId="77777777" w:rsidR="001C427F" w:rsidRDefault="009E3A8B" w:rsidP="009E3A8B">
      <w:pPr>
        <w:spacing w:before="120" w:after="120" w:line="240" w:lineRule="auto"/>
        <w:ind w:left="720" w:hanging="294"/>
        <w:rPr>
          <w:rFonts w:asciiTheme="minorHAnsi" w:hAnsiTheme="minorHAnsi" w:cstheme="minorHAnsi"/>
        </w:rPr>
      </w:pPr>
      <w:r>
        <w:rPr>
          <w:rFonts w:asciiTheme="minorHAnsi" w:hAnsiTheme="minorHAnsi" w:cstheme="minorHAnsi"/>
        </w:rPr>
        <w:t>10</w:t>
      </w:r>
      <w:r w:rsidR="00B42A38">
        <w:rPr>
          <w:rFonts w:asciiTheme="minorHAnsi" w:hAnsiTheme="minorHAnsi" w:cstheme="minorHAnsi"/>
        </w:rPr>
        <w:t>.</w:t>
      </w:r>
      <w:r w:rsidR="0001001C">
        <w:rPr>
          <w:rFonts w:asciiTheme="minorHAnsi" w:hAnsiTheme="minorHAnsi" w:cstheme="minorHAnsi"/>
        </w:rPr>
        <w:t xml:space="preserve"> </w:t>
      </w:r>
      <w:r w:rsidR="00212DD7" w:rsidRPr="003121C9">
        <w:rPr>
          <w:rFonts w:asciiTheme="minorHAnsi" w:hAnsiTheme="minorHAnsi" w:cstheme="minorHAnsi"/>
        </w:rPr>
        <w:t xml:space="preserve">If </w:t>
      </w:r>
      <w:r w:rsidR="00E21E31">
        <w:rPr>
          <w:rFonts w:asciiTheme="minorHAnsi" w:hAnsiTheme="minorHAnsi" w:cstheme="minorHAnsi"/>
        </w:rPr>
        <w:t>a regular</w:t>
      </w:r>
      <w:r w:rsidR="00212DD7" w:rsidRPr="003121C9">
        <w:rPr>
          <w:rFonts w:asciiTheme="minorHAnsi" w:hAnsiTheme="minorHAnsi" w:cstheme="minorHAnsi"/>
        </w:rPr>
        <w:t xml:space="preserve"> hirer wishes to store equipment in the centre between hires it is with the agreement of the </w:t>
      </w:r>
      <w:r w:rsidR="00572610">
        <w:rPr>
          <w:rFonts w:asciiTheme="minorHAnsi" w:hAnsiTheme="minorHAnsi" w:cstheme="minorHAnsi"/>
        </w:rPr>
        <w:t xml:space="preserve">Community Centre Management </w:t>
      </w:r>
      <w:r w:rsidR="00212DD7" w:rsidRPr="003121C9">
        <w:rPr>
          <w:rFonts w:asciiTheme="minorHAnsi" w:hAnsiTheme="minorHAnsi" w:cstheme="minorHAnsi"/>
        </w:rPr>
        <w:t>committee</w:t>
      </w:r>
      <w:r w:rsidR="00572610">
        <w:rPr>
          <w:rFonts w:asciiTheme="minorHAnsi" w:hAnsiTheme="minorHAnsi" w:cstheme="minorHAnsi"/>
        </w:rPr>
        <w:t>, but</w:t>
      </w:r>
      <w:r w:rsidR="00212DD7" w:rsidRPr="003121C9">
        <w:rPr>
          <w:rFonts w:asciiTheme="minorHAnsi" w:hAnsiTheme="minorHAnsi" w:cstheme="minorHAnsi"/>
        </w:rPr>
        <w:t xml:space="preserve"> the hirer </w:t>
      </w:r>
      <w:r w:rsidR="00572610">
        <w:rPr>
          <w:rFonts w:asciiTheme="minorHAnsi" w:hAnsiTheme="minorHAnsi" w:cstheme="minorHAnsi"/>
        </w:rPr>
        <w:t xml:space="preserve">is responsible for insuring </w:t>
      </w:r>
      <w:r w:rsidR="00212DD7" w:rsidRPr="003121C9">
        <w:rPr>
          <w:rFonts w:asciiTheme="minorHAnsi" w:hAnsiTheme="minorHAnsi" w:cstheme="minorHAnsi"/>
        </w:rPr>
        <w:t>their property while at the centre.</w:t>
      </w:r>
    </w:p>
    <w:p w14:paraId="44A930CB" w14:textId="11AFE5A2" w:rsidR="00EA2056" w:rsidRDefault="009D2F4C" w:rsidP="009E3A8B">
      <w:pPr>
        <w:spacing w:before="120" w:after="120" w:line="240" w:lineRule="auto"/>
        <w:ind w:left="720" w:hanging="294"/>
        <w:rPr>
          <w:rFonts w:asciiTheme="minorHAnsi" w:hAnsiTheme="minorHAnsi" w:cstheme="minorHAnsi"/>
        </w:rPr>
      </w:pPr>
      <w:r>
        <w:rPr>
          <w:rFonts w:asciiTheme="minorHAnsi" w:hAnsiTheme="minorHAnsi" w:cstheme="minorHAnsi"/>
        </w:rPr>
        <w:t>11</w:t>
      </w:r>
      <w:r w:rsidR="00EA2056">
        <w:rPr>
          <w:rFonts w:asciiTheme="minorHAnsi" w:hAnsiTheme="minorHAnsi" w:cstheme="minorHAnsi"/>
        </w:rPr>
        <w:t>. CANCELLATION POLICY</w:t>
      </w:r>
      <w:r w:rsidR="00EA2056">
        <w:rPr>
          <w:rFonts w:asciiTheme="minorHAnsi" w:hAnsiTheme="minorHAnsi" w:cstheme="minorHAnsi"/>
        </w:rPr>
        <w:br/>
      </w:r>
      <w:proofErr w:type="gramStart"/>
      <w:r w:rsidR="00EA2056">
        <w:rPr>
          <w:rFonts w:asciiTheme="minorHAnsi" w:hAnsiTheme="minorHAnsi" w:cstheme="minorHAnsi"/>
        </w:rPr>
        <w:t>A</w:t>
      </w:r>
      <w:proofErr w:type="gramEnd"/>
      <w:r w:rsidR="00EA2056">
        <w:rPr>
          <w:rFonts w:asciiTheme="minorHAnsi" w:hAnsiTheme="minorHAnsi" w:cstheme="minorHAnsi"/>
        </w:rPr>
        <w:t xml:space="preserve"> fee of 50%</w:t>
      </w:r>
      <w:r w:rsidR="0001001C">
        <w:rPr>
          <w:rFonts w:asciiTheme="minorHAnsi" w:hAnsiTheme="minorHAnsi" w:cstheme="minorHAnsi"/>
        </w:rPr>
        <w:t xml:space="preserve"> of the cost of the room hire </w:t>
      </w:r>
      <w:r w:rsidR="00EA2056">
        <w:rPr>
          <w:rFonts w:asciiTheme="minorHAnsi" w:hAnsiTheme="minorHAnsi" w:cstheme="minorHAnsi"/>
        </w:rPr>
        <w:t>will be charged for cancellation within 48 hours of the proposed booking</w:t>
      </w:r>
      <w:r w:rsidR="0001001C">
        <w:rPr>
          <w:rFonts w:asciiTheme="minorHAnsi" w:hAnsiTheme="minorHAnsi" w:cstheme="minorHAnsi"/>
        </w:rPr>
        <w:t>.</w:t>
      </w:r>
    </w:p>
    <w:p w14:paraId="05AD120C" w14:textId="6AE4B513" w:rsidR="00AA19EE" w:rsidRDefault="0001001C" w:rsidP="0001001C">
      <w:pPr>
        <w:spacing w:before="120" w:after="120" w:line="240" w:lineRule="auto"/>
        <w:ind w:left="426" w:hanging="426"/>
        <w:rPr>
          <w:rFonts w:asciiTheme="minorHAnsi" w:hAnsiTheme="minorHAnsi" w:cstheme="minorHAnsi"/>
          <w:b/>
        </w:rPr>
      </w:pPr>
      <w:r w:rsidRPr="0001001C">
        <w:rPr>
          <w:rFonts w:asciiTheme="minorHAnsi" w:hAnsiTheme="minorHAnsi" w:cstheme="minorHAnsi"/>
          <w:b/>
        </w:rPr>
        <w:t xml:space="preserve">Please address any queries to our Administrator at </w:t>
      </w:r>
      <w:hyperlink r:id="rId13" w:history="1">
        <w:r w:rsidRPr="0001001C">
          <w:rPr>
            <w:rStyle w:val="Hyperlink"/>
            <w:rFonts w:asciiTheme="minorHAnsi" w:hAnsiTheme="minorHAnsi" w:cstheme="minorHAnsi"/>
            <w:b/>
          </w:rPr>
          <w:t>admin@yettontogether.org</w:t>
        </w:r>
      </w:hyperlink>
      <w:r w:rsidRPr="0001001C">
        <w:rPr>
          <w:rStyle w:val="Hyperlink"/>
          <w:rFonts w:asciiTheme="minorHAnsi" w:hAnsiTheme="minorHAnsi" w:cstheme="minorHAnsi"/>
          <w:b/>
        </w:rPr>
        <w:t xml:space="preserve"> </w:t>
      </w:r>
      <w:r w:rsidRPr="0001001C">
        <w:rPr>
          <w:rFonts w:asciiTheme="minorHAnsi" w:hAnsiTheme="minorHAnsi" w:cstheme="minorHAnsi"/>
          <w:b/>
        </w:rPr>
        <w:t>or</w:t>
      </w:r>
      <w:r w:rsidR="00AA19EE">
        <w:rPr>
          <w:rFonts w:asciiTheme="minorHAnsi" w:hAnsiTheme="minorHAnsi" w:cstheme="minorHAnsi"/>
          <w:b/>
        </w:rPr>
        <w:t xml:space="preserve"> 07399 758</w:t>
      </w:r>
      <w:r w:rsidR="00B01029">
        <w:rPr>
          <w:rFonts w:asciiTheme="minorHAnsi" w:hAnsiTheme="minorHAnsi" w:cstheme="minorHAnsi"/>
          <w:b/>
        </w:rPr>
        <w:t xml:space="preserve"> </w:t>
      </w:r>
      <w:r w:rsidR="00AA19EE">
        <w:rPr>
          <w:rFonts w:asciiTheme="minorHAnsi" w:hAnsiTheme="minorHAnsi" w:cstheme="minorHAnsi"/>
          <w:b/>
        </w:rPr>
        <w:t>295</w:t>
      </w:r>
      <w:r>
        <w:rPr>
          <w:rFonts w:asciiTheme="minorHAnsi" w:hAnsiTheme="minorHAnsi" w:cstheme="minorHAnsi"/>
          <w:b/>
        </w:rPr>
        <w:t xml:space="preserve">. </w:t>
      </w:r>
    </w:p>
    <w:p w14:paraId="29C1B669" w14:textId="17E086EB" w:rsidR="0001001C" w:rsidRPr="0001001C" w:rsidRDefault="00AA19EE" w:rsidP="0001001C">
      <w:pPr>
        <w:spacing w:before="120" w:after="120" w:line="240" w:lineRule="auto"/>
        <w:ind w:left="426" w:hanging="426"/>
        <w:rPr>
          <w:rFonts w:asciiTheme="minorHAnsi" w:hAnsiTheme="minorHAnsi" w:cstheme="minorHAnsi"/>
          <w:b/>
        </w:rPr>
      </w:pPr>
      <w:r>
        <w:rPr>
          <w:rFonts w:asciiTheme="minorHAnsi" w:hAnsiTheme="minorHAnsi" w:cstheme="minorHAnsi"/>
          <w:b/>
        </w:rPr>
        <w:t>Our O</w:t>
      </w:r>
      <w:r w:rsidR="0001001C">
        <w:rPr>
          <w:rFonts w:asciiTheme="minorHAnsi" w:hAnsiTheme="minorHAnsi" w:cstheme="minorHAnsi"/>
          <w:b/>
        </w:rPr>
        <w:t xml:space="preserve">ffice </w:t>
      </w:r>
      <w:r>
        <w:rPr>
          <w:rFonts w:asciiTheme="minorHAnsi" w:hAnsiTheme="minorHAnsi" w:cstheme="minorHAnsi"/>
          <w:b/>
        </w:rPr>
        <w:t>H</w:t>
      </w:r>
      <w:r w:rsidR="0001001C">
        <w:rPr>
          <w:rFonts w:asciiTheme="minorHAnsi" w:hAnsiTheme="minorHAnsi" w:cstheme="minorHAnsi"/>
          <w:b/>
        </w:rPr>
        <w:t xml:space="preserve">ours are </w:t>
      </w:r>
      <w:r w:rsidR="00B01029">
        <w:rPr>
          <w:rFonts w:asciiTheme="minorHAnsi" w:hAnsiTheme="minorHAnsi" w:cstheme="minorHAnsi"/>
          <w:b/>
        </w:rPr>
        <w:t>Tuesdays</w:t>
      </w:r>
      <w:r>
        <w:rPr>
          <w:rFonts w:asciiTheme="minorHAnsi" w:hAnsiTheme="minorHAnsi" w:cstheme="minorHAnsi"/>
          <w:b/>
        </w:rPr>
        <w:t xml:space="preserve"> </w:t>
      </w:r>
      <w:r w:rsidR="00065D80">
        <w:rPr>
          <w:rFonts w:asciiTheme="minorHAnsi" w:hAnsiTheme="minorHAnsi" w:cstheme="minorHAnsi"/>
          <w:b/>
        </w:rPr>
        <w:t>08:00 – 14:00</w:t>
      </w:r>
      <w:r w:rsidR="007B5C40">
        <w:rPr>
          <w:rFonts w:asciiTheme="minorHAnsi" w:hAnsiTheme="minorHAnsi" w:cstheme="minorHAnsi"/>
          <w:b/>
        </w:rPr>
        <w:t xml:space="preserve"> and </w:t>
      </w:r>
      <w:r w:rsidR="00B01029">
        <w:rPr>
          <w:rFonts w:asciiTheme="minorHAnsi" w:hAnsiTheme="minorHAnsi" w:cstheme="minorHAnsi"/>
          <w:b/>
        </w:rPr>
        <w:t>Wednesdays</w:t>
      </w:r>
      <w:r>
        <w:rPr>
          <w:rFonts w:asciiTheme="minorHAnsi" w:hAnsiTheme="minorHAnsi" w:cstheme="minorHAnsi"/>
          <w:b/>
        </w:rPr>
        <w:t xml:space="preserve"> </w:t>
      </w:r>
      <w:r w:rsidR="00065D80">
        <w:rPr>
          <w:rFonts w:asciiTheme="minorHAnsi" w:hAnsiTheme="minorHAnsi" w:cstheme="minorHAnsi"/>
          <w:b/>
        </w:rPr>
        <w:t>8:00 – 12:00 but can change at short notice</w:t>
      </w:r>
    </w:p>
    <w:p w14:paraId="077FABBF" w14:textId="77777777" w:rsidR="0001001C" w:rsidRPr="003121C9" w:rsidRDefault="0001001C" w:rsidP="009E3A8B">
      <w:pPr>
        <w:spacing w:before="120" w:after="120" w:line="240" w:lineRule="auto"/>
        <w:ind w:left="720" w:hanging="294"/>
        <w:rPr>
          <w:rFonts w:asciiTheme="minorHAnsi" w:hAnsiTheme="minorHAnsi" w:cstheme="minorHAnsi"/>
        </w:rPr>
      </w:pPr>
    </w:p>
    <w:sectPr w:rsidR="0001001C" w:rsidRPr="003121C9" w:rsidSect="008A404E">
      <w:headerReference w:type="default" r:id="rId14"/>
      <w:footerReference w:type="default" r:id="rId15"/>
      <w:headerReference w:type="first" r:id="rId16"/>
      <w:footerReference w:type="first" r:id="rId17"/>
      <w:pgSz w:w="11906" w:h="16838"/>
      <w:pgMar w:top="1418" w:right="1247" w:bottom="1021" w:left="1247" w:header="68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4A84E" w14:textId="77777777" w:rsidR="005635FD" w:rsidRDefault="005635FD" w:rsidP="001C427F">
      <w:pPr>
        <w:spacing w:line="240" w:lineRule="auto"/>
      </w:pPr>
      <w:r>
        <w:separator/>
      </w:r>
    </w:p>
  </w:endnote>
  <w:endnote w:type="continuationSeparator" w:id="0">
    <w:p w14:paraId="39AE7BF6" w14:textId="77777777" w:rsidR="005635FD" w:rsidRDefault="005635FD" w:rsidP="001C42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B7F5B" w14:textId="77777777" w:rsidR="008A404E" w:rsidRDefault="008A404E" w:rsidP="00793BCF">
    <w:pPr>
      <w:pStyle w:val="Footer"/>
      <w:rPr>
        <w:sz w:val="16"/>
        <w:szCs w:val="16"/>
      </w:rPr>
    </w:pPr>
    <w:r w:rsidRPr="008A404E">
      <w:rPr>
        <w:noProof/>
        <w:sz w:val="16"/>
        <w:szCs w:val="16"/>
        <w:lang w:eastAsia="en-GB"/>
      </w:rPr>
      <mc:AlternateContent>
        <mc:Choice Requires="wps">
          <w:drawing>
            <wp:anchor distT="0" distB="0" distL="114300" distR="114300" simplePos="0" relativeHeight="251661311" behindDoc="0" locked="0" layoutInCell="1" allowOverlap="1" wp14:anchorId="6BEE9708" wp14:editId="3B24EBA4">
              <wp:simplePos x="0" y="0"/>
              <wp:positionH relativeFrom="column">
                <wp:posOffset>27305</wp:posOffset>
              </wp:positionH>
              <wp:positionV relativeFrom="paragraph">
                <wp:posOffset>70485</wp:posOffset>
              </wp:positionV>
              <wp:extent cx="1323975" cy="56197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561975"/>
                      </a:xfrm>
                      <a:prstGeom prst="rect">
                        <a:avLst/>
                      </a:prstGeom>
                      <a:solidFill>
                        <a:srgbClr val="FFFFFF"/>
                      </a:solidFill>
                      <a:ln w="9525">
                        <a:noFill/>
                        <a:miter lim="800000"/>
                        <a:headEnd/>
                        <a:tailEnd/>
                      </a:ln>
                    </wps:spPr>
                    <wps:txbx>
                      <w:txbxContent>
                        <w:p w14:paraId="6326AEC3" w14:textId="77777777" w:rsidR="008A404E" w:rsidRDefault="008A404E">
                          <w:r>
                            <w:rPr>
                              <w:noProof/>
                              <w:lang w:eastAsia="en-GB"/>
                            </w:rPr>
                            <w:drawing>
                              <wp:inline distT="0" distB="0" distL="0" distR="0" wp14:anchorId="519124D6" wp14:editId="483F0161">
                                <wp:extent cx="895350" cy="514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5143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EE9708" id="_x0000_t202" coordsize="21600,21600" o:spt="202" path="m,l,21600r21600,l21600,xe">
              <v:stroke joinstyle="miter"/>
              <v:path gradientshapeok="t" o:connecttype="rect"/>
            </v:shapetype>
            <v:shape id="Text Box 2" o:spid="_x0000_s1026" type="#_x0000_t202" style="position:absolute;margin-left:2.15pt;margin-top:5.55pt;width:104.25pt;height:44.2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" stroked="f">
              <v:textbox>
                <w:txbxContent>
                  <w:p w14:paraId="6326AEC3" w14:textId="77777777" w:rsidR="008A404E" w:rsidRDefault="008A404E">
                    <w:r>
                      <w:rPr>
                        <w:noProof/>
                        <w:lang w:eastAsia="en-GB"/>
                      </w:rPr>
                      <w:drawing>
                        <wp:inline distT="0" distB="0" distL="0" distR="0" wp14:anchorId="519124D6" wp14:editId="483F0161">
                          <wp:extent cx="895350" cy="514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514350"/>
                                  </a:xfrm>
                                  <a:prstGeom prst="rect">
                                    <a:avLst/>
                                  </a:prstGeom>
                                  <a:noFill/>
                                  <a:ln>
                                    <a:noFill/>
                                  </a:ln>
                                </pic:spPr>
                              </pic:pic>
                            </a:graphicData>
                          </a:graphic>
                        </wp:inline>
                      </w:drawing>
                    </w:r>
                  </w:p>
                </w:txbxContent>
              </v:textbox>
            </v:shape>
          </w:pict>
        </mc:Fallback>
      </mc:AlternateContent>
    </w:r>
  </w:p>
  <w:p w14:paraId="7191A417" w14:textId="77777777" w:rsidR="008A404E" w:rsidRDefault="008A404E" w:rsidP="00793BCF">
    <w:pPr>
      <w:pStyle w:val="Footer"/>
      <w:rPr>
        <w:sz w:val="16"/>
        <w:szCs w:val="16"/>
      </w:rPr>
    </w:pPr>
  </w:p>
  <w:p w14:paraId="7B5104FB" w14:textId="77777777" w:rsidR="008A404E" w:rsidRDefault="008A404E" w:rsidP="00793BCF">
    <w:pPr>
      <w:pStyle w:val="Footer"/>
      <w:rPr>
        <w:sz w:val="16"/>
        <w:szCs w:val="16"/>
      </w:rPr>
    </w:pPr>
  </w:p>
  <w:p w14:paraId="6E39107C" w14:textId="77777777" w:rsidR="008A404E" w:rsidRDefault="008A404E" w:rsidP="00793BCF">
    <w:pPr>
      <w:pStyle w:val="Footer"/>
      <w:rPr>
        <w:sz w:val="16"/>
        <w:szCs w:val="16"/>
      </w:rPr>
    </w:pPr>
  </w:p>
  <w:p w14:paraId="1E3A5644" w14:textId="77777777" w:rsidR="008A404E" w:rsidRDefault="008A404E" w:rsidP="00793BCF">
    <w:pPr>
      <w:pStyle w:val="Footer"/>
      <w:rPr>
        <w:sz w:val="16"/>
        <w:szCs w:val="16"/>
      </w:rPr>
    </w:pPr>
  </w:p>
  <w:p w14:paraId="3F0C33DD" w14:textId="77777777" w:rsidR="00793BCF" w:rsidRPr="00E23FE1" w:rsidRDefault="00793BCF" w:rsidP="00E23FE1">
    <w:pPr>
      <w:pStyle w:val="Footer"/>
      <w:tabs>
        <w:tab w:val="clear" w:pos="9026"/>
        <w:tab w:val="right" w:pos="9498"/>
      </w:tabs>
    </w:pPr>
    <w:r w:rsidRPr="007F6BAC">
      <w:rPr>
        <w:sz w:val="16"/>
        <w:szCs w:val="16"/>
      </w:rPr>
      <w:t>Registered Charity 1163247</w:t>
    </w:r>
    <w:r w:rsidR="00E23FE1">
      <w:rPr>
        <w:sz w:val="16"/>
        <w:szCs w:val="16"/>
      </w:rPr>
      <w:tab/>
    </w:r>
    <w:r w:rsidR="00E23FE1">
      <w:rPr>
        <w:sz w:val="16"/>
        <w:szCs w:val="16"/>
      </w:rPr>
      <w:tab/>
    </w:r>
    <w:r w:rsidR="00E23FE1" w:rsidRPr="00E23FE1">
      <w:t>Page 2 of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446046"/>
      <w:docPartObj>
        <w:docPartGallery w:val="Page Numbers (Bottom of Page)"/>
        <w:docPartUnique/>
      </w:docPartObj>
    </w:sdtPr>
    <w:sdtEndPr/>
    <w:sdtContent>
      <w:sdt>
        <w:sdtPr>
          <w:id w:val="860082579"/>
          <w:docPartObj>
            <w:docPartGallery w:val="Page Numbers (Top of Page)"/>
            <w:docPartUnique/>
          </w:docPartObj>
        </w:sdtPr>
        <w:sdtEndPr/>
        <w:sdtContent>
          <w:p w14:paraId="44034356" w14:textId="1A6E19F7" w:rsidR="00B42A38" w:rsidRPr="00B42A38" w:rsidRDefault="00D35637">
            <w:pPr>
              <w:pStyle w:val="Footer"/>
              <w:jc w:val="right"/>
            </w:pPr>
            <w:r>
              <w:t xml:space="preserve">Updated </w:t>
            </w:r>
            <w:r w:rsidR="00065D80">
              <w:t>January 2024</w:t>
            </w:r>
            <w:r w:rsidR="00E530E4">
              <w:tab/>
            </w:r>
            <w:r w:rsidR="00E530E4">
              <w:tab/>
            </w:r>
            <w:r w:rsidR="00B42A38" w:rsidRPr="00B42A38">
              <w:t xml:space="preserve">Page </w:t>
            </w:r>
            <w:r w:rsidR="00B42A38" w:rsidRPr="00B42A38">
              <w:rPr>
                <w:bCs/>
              </w:rPr>
              <w:fldChar w:fldCharType="begin"/>
            </w:r>
            <w:r w:rsidR="00B42A38" w:rsidRPr="00B42A38">
              <w:rPr>
                <w:bCs/>
              </w:rPr>
              <w:instrText xml:space="preserve"> PAGE </w:instrText>
            </w:r>
            <w:r w:rsidR="00B42A38" w:rsidRPr="00B42A38">
              <w:rPr>
                <w:bCs/>
              </w:rPr>
              <w:fldChar w:fldCharType="separate"/>
            </w:r>
            <w:r w:rsidR="009D2F4C">
              <w:rPr>
                <w:bCs/>
                <w:noProof/>
              </w:rPr>
              <w:t>1</w:t>
            </w:r>
            <w:r w:rsidR="00B42A38" w:rsidRPr="00B42A38">
              <w:rPr>
                <w:bCs/>
              </w:rPr>
              <w:fldChar w:fldCharType="end"/>
            </w:r>
            <w:r w:rsidR="00B42A38" w:rsidRPr="00B42A38">
              <w:t xml:space="preserve"> of </w:t>
            </w:r>
            <w:r w:rsidR="00B42A38" w:rsidRPr="00B42A38">
              <w:rPr>
                <w:bCs/>
              </w:rPr>
              <w:fldChar w:fldCharType="begin"/>
            </w:r>
            <w:r w:rsidR="00B42A38" w:rsidRPr="00B42A38">
              <w:rPr>
                <w:bCs/>
              </w:rPr>
              <w:instrText xml:space="preserve"> NUMPAGES  </w:instrText>
            </w:r>
            <w:r w:rsidR="00B42A38" w:rsidRPr="00B42A38">
              <w:rPr>
                <w:bCs/>
              </w:rPr>
              <w:fldChar w:fldCharType="separate"/>
            </w:r>
            <w:r w:rsidR="009D2F4C">
              <w:rPr>
                <w:bCs/>
                <w:noProof/>
              </w:rPr>
              <w:t>2</w:t>
            </w:r>
            <w:r w:rsidR="00B42A38" w:rsidRPr="00B42A38">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65D0A" w14:textId="77777777" w:rsidR="005635FD" w:rsidRDefault="005635FD" w:rsidP="001C427F">
      <w:pPr>
        <w:spacing w:line="240" w:lineRule="auto"/>
      </w:pPr>
      <w:r>
        <w:separator/>
      </w:r>
    </w:p>
  </w:footnote>
  <w:footnote w:type="continuationSeparator" w:id="0">
    <w:p w14:paraId="3353BBA7" w14:textId="77777777" w:rsidR="005635FD" w:rsidRDefault="005635FD" w:rsidP="001C42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C48F1" w14:textId="77777777" w:rsidR="00425C32" w:rsidRDefault="00425C32">
    <w:pPr>
      <w:pStyle w:val="Header"/>
    </w:pPr>
  </w:p>
  <w:p w14:paraId="10170638" w14:textId="77777777" w:rsidR="00425C32" w:rsidRDefault="00425C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2F730" w14:textId="1C3FC162" w:rsidR="001C427F" w:rsidRPr="001C427F" w:rsidRDefault="00096762" w:rsidP="00096762">
    <w:pPr>
      <w:pStyle w:val="Header"/>
      <w:tabs>
        <w:tab w:val="clear" w:pos="4513"/>
        <w:tab w:val="clear" w:pos="9026"/>
        <w:tab w:val="left" w:pos="8295"/>
      </w:tabs>
      <w:jc w:val="center"/>
      <w:rPr>
        <w:rFonts w:ascii="Arial Narrow" w:hAnsi="Arial Narrow"/>
        <w:sz w:val="72"/>
        <w:szCs w:val="72"/>
      </w:rPr>
    </w:pPr>
    <w:r w:rsidRPr="00096762">
      <w:rPr>
        <w:rFonts w:ascii="Arial Narrow" w:hAnsi="Arial Narrow"/>
        <w:noProof/>
        <w:sz w:val="72"/>
        <w:szCs w:val="72"/>
        <w:lang w:eastAsia="en-GB"/>
      </w:rPr>
      <mc:AlternateContent>
        <mc:Choice Requires="wps">
          <w:drawing>
            <wp:anchor distT="45720" distB="45720" distL="114300" distR="114300" simplePos="0" relativeHeight="251663359" behindDoc="0" locked="0" layoutInCell="1" allowOverlap="1" wp14:anchorId="18B96DB9" wp14:editId="440C67C1">
              <wp:simplePos x="0" y="0"/>
              <wp:positionH relativeFrom="column">
                <wp:posOffset>4637405</wp:posOffset>
              </wp:positionH>
              <wp:positionV relativeFrom="paragraph">
                <wp:posOffset>-304800</wp:posOffset>
              </wp:positionV>
              <wp:extent cx="1917065" cy="965200"/>
              <wp:effectExtent l="0" t="0" r="6985"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065" cy="965200"/>
                      </a:xfrm>
                      <a:prstGeom prst="rect">
                        <a:avLst/>
                      </a:prstGeom>
                      <a:solidFill>
                        <a:srgbClr val="FFFFFF"/>
                      </a:solidFill>
                      <a:ln w="9525">
                        <a:noFill/>
                        <a:miter lim="800000"/>
                        <a:headEnd/>
                        <a:tailEnd/>
                      </a:ln>
                    </wps:spPr>
                    <wps:txbx>
                      <w:txbxContent>
                        <w:p w14:paraId="752B7EC8" w14:textId="509D4C0B" w:rsidR="00096762" w:rsidRDefault="00096762">
                          <w:r>
                            <w:rPr>
                              <w:rFonts w:ascii="Times New Roman" w:hAnsi="Times New Roman"/>
                              <w:bCs/>
                              <w:noProof/>
                              <w:szCs w:val="24"/>
                              <w:lang w:eastAsia="en-GB"/>
                            </w:rPr>
                            <w:drawing>
                              <wp:inline distT="0" distB="0" distL="0" distR="0" wp14:anchorId="465733B0" wp14:editId="0F61211B">
                                <wp:extent cx="1657350" cy="93127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tton Together Logo.jpg"/>
                                        <pic:cNvPicPr/>
                                      </pic:nvPicPr>
                                      <pic:blipFill>
                                        <a:blip r:embed="rId1">
                                          <a:extLst>
                                            <a:ext uri="{28A0092B-C50C-407E-A947-70E740481C1C}">
                                              <a14:useLocalDpi xmlns:a14="http://schemas.microsoft.com/office/drawing/2010/main" val="0"/>
                                            </a:ext>
                                          </a:extLst>
                                        </a:blip>
                                        <a:stretch>
                                          <a:fillRect/>
                                        </a:stretch>
                                      </pic:blipFill>
                                      <pic:spPr>
                                        <a:xfrm>
                                          <a:off x="0" y="0"/>
                                          <a:ext cx="1774305" cy="99699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8B96DB9" id="_x0000_t202" coordsize="21600,21600" o:spt="202" path="m,l,21600r21600,l21600,xe">
              <v:stroke joinstyle="miter"/>
              <v:path gradientshapeok="t" o:connecttype="rect"/>
            </v:shapetype>
            <v:shape id="_x0000_s1027" type="#_x0000_t202" style="position:absolute;left:0;text-align:left;margin-left:365.15pt;margin-top:-24pt;width:150.95pt;height:76pt;z-index:2516633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" stroked="f">
              <v:textbox>
                <w:txbxContent>
                  <w:p w14:paraId="752B7EC8" w14:textId="509D4C0B" w:rsidR="00096762" w:rsidRDefault="00096762">
                    <w:r>
                      <w:rPr>
                        <w:rFonts w:ascii="Times New Roman" w:hAnsi="Times New Roman"/>
                        <w:bCs/>
                        <w:noProof/>
                        <w:szCs w:val="24"/>
                        <w:lang w:eastAsia="en-GB"/>
                      </w:rPr>
                      <w:drawing>
                        <wp:inline distT="0" distB="0" distL="0" distR="0" wp14:anchorId="465733B0" wp14:editId="0F61211B">
                          <wp:extent cx="1657350" cy="93127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tton Together Logo.jpg"/>
                                  <pic:cNvPicPr/>
                                </pic:nvPicPr>
                                <pic:blipFill>
                                  <a:blip r:embed="rId2">
                                    <a:extLst>
                                      <a:ext uri="{28A0092B-C50C-407E-A947-70E740481C1C}">
                                        <a14:useLocalDpi xmlns:a14="http://schemas.microsoft.com/office/drawing/2010/main" val="0"/>
                                      </a:ext>
                                    </a:extLst>
                                  </a:blip>
                                  <a:stretch>
                                    <a:fillRect/>
                                  </a:stretch>
                                </pic:blipFill>
                                <pic:spPr>
                                  <a:xfrm>
                                    <a:off x="0" y="0"/>
                                    <a:ext cx="1774305" cy="996992"/>
                                  </a:xfrm>
                                  <a:prstGeom prst="rect">
                                    <a:avLst/>
                                  </a:prstGeom>
                                </pic:spPr>
                              </pic:pic>
                            </a:graphicData>
                          </a:graphic>
                        </wp:inline>
                      </w:drawing>
                    </w:r>
                  </w:p>
                </w:txbxContent>
              </v:textbox>
              <w10:wrap type="square"/>
            </v:shape>
          </w:pict>
        </mc:Fallback>
      </mc:AlternateContent>
    </w:r>
    <w:r w:rsidR="001C427F" w:rsidRPr="001C427F">
      <w:rPr>
        <w:rFonts w:ascii="Arial Narrow" w:hAnsi="Arial Narrow"/>
        <w:sz w:val="72"/>
        <w:szCs w:val="72"/>
      </w:rPr>
      <w:t>Conditions of Hire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B1FFB"/>
    <w:multiLevelType w:val="hybridMultilevel"/>
    <w:tmpl w:val="4016EC9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6C769A"/>
    <w:multiLevelType w:val="hybridMultilevel"/>
    <w:tmpl w:val="36D873EA"/>
    <w:lvl w:ilvl="0" w:tplc="FC98F792">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32434"/>
    <w:multiLevelType w:val="hybridMultilevel"/>
    <w:tmpl w:val="22F8D4B2"/>
    <w:lvl w:ilvl="0" w:tplc="FC98F792">
      <w:start w:val="1"/>
      <w:numFmt w:val="decimal"/>
      <w:lvlText w:val="%1."/>
      <w:lvlJc w:val="left"/>
      <w:pPr>
        <w:ind w:left="1206" w:hanging="4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ocumentProtection w:edit="trackedChange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27F"/>
    <w:rsid w:val="0001001C"/>
    <w:rsid w:val="00016157"/>
    <w:rsid w:val="00065D80"/>
    <w:rsid w:val="00096762"/>
    <w:rsid w:val="000D75CB"/>
    <w:rsid w:val="001038F1"/>
    <w:rsid w:val="001256C0"/>
    <w:rsid w:val="00156883"/>
    <w:rsid w:val="001970C1"/>
    <w:rsid w:val="001C427F"/>
    <w:rsid w:val="00212DD7"/>
    <w:rsid w:val="00300C45"/>
    <w:rsid w:val="003121C9"/>
    <w:rsid w:val="00343255"/>
    <w:rsid w:val="003573A2"/>
    <w:rsid w:val="003A2CEB"/>
    <w:rsid w:val="003C066A"/>
    <w:rsid w:val="003E1805"/>
    <w:rsid w:val="003F3D33"/>
    <w:rsid w:val="00406CBC"/>
    <w:rsid w:val="00425C32"/>
    <w:rsid w:val="004A3352"/>
    <w:rsid w:val="004E2E74"/>
    <w:rsid w:val="00522096"/>
    <w:rsid w:val="005635FD"/>
    <w:rsid w:val="00572610"/>
    <w:rsid w:val="00611E62"/>
    <w:rsid w:val="006C2B2B"/>
    <w:rsid w:val="006D3DE5"/>
    <w:rsid w:val="006D6EFE"/>
    <w:rsid w:val="006F461F"/>
    <w:rsid w:val="00723B66"/>
    <w:rsid w:val="007351A6"/>
    <w:rsid w:val="00793BCF"/>
    <w:rsid w:val="007B5C40"/>
    <w:rsid w:val="00823091"/>
    <w:rsid w:val="00877A35"/>
    <w:rsid w:val="008A404E"/>
    <w:rsid w:val="008B24C1"/>
    <w:rsid w:val="008D1F41"/>
    <w:rsid w:val="008D2775"/>
    <w:rsid w:val="009953F5"/>
    <w:rsid w:val="009D2F4C"/>
    <w:rsid w:val="009D4502"/>
    <w:rsid w:val="009E3A8B"/>
    <w:rsid w:val="00A14ACB"/>
    <w:rsid w:val="00A57AC9"/>
    <w:rsid w:val="00A619EA"/>
    <w:rsid w:val="00AA19EE"/>
    <w:rsid w:val="00AA45EB"/>
    <w:rsid w:val="00AD0D7D"/>
    <w:rsid w:val="00AD7FBB"/>
    <w:rsid w:val="00AF4B4C"/>
    <w:rsid w:val="00B01029"/>
    <w:rsid w:val="00B42A38"/>
    <w:rsid w:val="00B81BE1"/>
    <w:rsid w:val="00B96C03"/>
    <w:rsid w:val="00BA0B26"/>
    <w:rsid w:val="00BB141F"/>
    <w:rsid w:val="00BC6FB2"/>
    <w:rsid w:val="00C4566C"/>
    <w:rsid w:val="00C53D61"/>
    <w:rsid w:val="00CA094F"/>
    <w:rsid w:val="00D35637"/>
    <w:rsid w:val="00D6554B"/>
    <w:rsid w:val="00DB34BD"/>
    <w:rsid w:val="00DE2725"/>
    <w:rsid w:val="00E160E7"/>
    <w:rsid w:val="00E21E31"/>
    <w:rsid w:val="00E23FE1"/>
    <w:rsid w:val="00E530E4"/>
    <w:rsid w:val="00E81259"/>
    <w:rsid w:val="00E847CB"/>
    <w:rsid w:val="00EA2056"/>
    <w:rsid w:val="00EA2A57"/>
    <w:rsid w:val="00EB2248"/>
    <w:rsid w:val="00EE597A"/>
    <w:rsid w:val="00F35FFB"/>
    <w:rsid w:val="00FB2005"/>
    <w:rsid w:val="00FF5080"/>
    <w:rsid w:val="00FF6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C1273E"/>
  <w15:docId w15:val="{A0D07556-7B21-4168-BD5C-F479BD9A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27F"/>
    <w:pPr>
      <w:spacing w:after="0" w:line="360" w:lineRule="auto"/>
    </w:pPr>
    <w:rPr>
      <w:rFonts w:ascii="Trebuchet MS" w:hAnsi="Trebuchet MS"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427F"/>
    <w:pPr>
      <w:tabs>
        <w:tab w:val="center" w:pos="4513"/>
        <w:tab w:val="right" w:pos="9026"/>
      </w:tabs>
      <w:spacing w:line="240" w:lineRule="auto"/>
    </w:pPr>
    <w:rPr>
      <w:rFonts w:asciiTheme="minorHAnsi" w:hAnsiTheme="minorHAnsi" w:cstheme="minorBidi"/>
      <w:szCs w:val="22"/>
    </w:rPr>
  </w:style>
  <w:style w:type="character" w:customStyle="1" w:styleId="HeaderChar">
    <w:name w:val="Header Char"/>
    <w:basedOn w:val="DefaultParagraphFont"/>
    <w:link w:val="Header"/>
    <w:uiPriority w:val="99"/>
    <w:rsid w:val="001C427F"/>
  </w:style>
  <w:style w:type="paragraph" w:styleId="Footer">
    <w:name w:val="footer"/>
    <w:basedOn w:val="Normal"/>
    <w:link w:val="FooterChar"/>
    <w:uiPriority w:val="99"/>
    <w:unhideWhenUsed/>
    <w:rsid w:val="001C427F"/>
    <w:pPr>
      <w:tabs>
        <w:tab w:val="center" w:pos="4513"/>
        <w:tab w:val="right" w:pos="9026"/>
      </w:tabs>
      <w:spacing w:line="240" w:lineRule="auto"/>
    </w:pPr>
    <w:rPr>
      <w:rFonts w:asciiTheme="minorHAnsi" w:hAnsiTheme="minorHAnsi" w:cstheme="minorBidi"/>
      <w:szCs w:val="22"/>
    </w:rPr>
  </w:style>
  <w:style w:type="character" w:customStyle="1" w:styleId="FooterChar">
    <w:name w:val="Footer Char"/>
    <w:basedOn w:val="DefaultParagraphFont"/>
    <w:link w:val="Footer"/>
    <w:uiPriority w:val="99"/>
    <w:rsid w:val="001C427F"/>
  </w:style>
  <w:style w:type="table" w:styleId="TableGrid">
    <w:name w:val="Table Grid"/>
    <w:basedOn w:val="TableNormal"/>
    <w:uiPriority w:val="39"/>
    <w:rsid w:val="001C4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272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725"/>
    <w:rPr>
      <w:rFonts w:ascii="Segoe UI" w:hAnsi="Segoe UI" w:cs="Segoe UI"/>
      <w:sz w:val="18"/>
      <w:szCs w:val="18"/>
    </w:rPr>
  </w:style>
  <w:style w:type="paragraph" w:styleId="ListParagraph">
    <w:name w:val="List Paragraph"/>
    <w:basedOn w:val="Normal"/>
    <w:uiPriority w:val="34"/>
    <w:qFormat/>
    <w:rsid w:val="009E3A8B"/>
    <w:pPr>
      <w:ind w:left="720"/>
      <w:contextualSpacing/>
    </w:pPr>
  </w:style>
  <w:style w:type="character" w:styleId="Hyperlink">
    <w:name w:val="Hyperlink"/>
    <w:basedOn w:val="DefaultParagraphFont"/>
    <w:uiPriority w:val="99"/>
    <w:unhideWhenUsed/>
    <w:rsid w:val="009E3A8B"/>
    <w:rPr>
      <w:color w:val="0563C1" w:themeColor="hyperlink"/>
      <w:u w:val="single"/>
    </w:rPr>
  </w:style>
  <w:style w:type="character" w:customStyle="1" w:styleId="UnresolvedMention">
    <w:name w:val="Unresolved Mention"/>
    <w:basedOn w:val="DefaultParagraphFont"/>
    <w:uiPriority w:val="99"/>
    <w:semiHidden/>
    <w:unhideWhenUsed/>
    <w:rsid w:val="00AA1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yettontogether.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yettontogether.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yettontogether.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d96cf48-0242-452a-8ae5-b9d9bd5122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00FA0BFC28F3499514736F5DAE1D07" ma:contentTypeVersion="13" ma:contentTypeDescription="Create a new document." ma:contentTypeScope="" ma:versionID="39fec83d2fbb52ca8d5b1d981efcf117">
  <xsd:schema xmlns:xsd="http://www.w3.org/2001/XMLSchema" xmlns:xs="http://www.w3.org/2001/XMLSchema" xmlns:p="http://schemas.microsoft.com/office/2006/metadata/properties" xmlns:ns3="dd96cf48-0242-452a-8ae5-b9d9bd5122a9" xmlns:ns4="ab2358f1-1894-4f34-96ef-30b0d745c2e2" targetNamespace="http://schemas.microsoft.com/office/2006/metadata/properties" ma:root="true" ma:fieldsID="1ed07087974b0d20ae5fc398647f4603" ns3:_="" ns4:_="">
    <xsd:import namespace="dd96cf48-0242-452a-8ae5-b9d9bd5122a9"/>
    <xsd:import namespace="ab2358f1-1894-4f34-96ef-30b0d745c2e2"/>
    <xsd:element name="properties">
      <xsd:complexType>
        <xsd:sequence>
          <xsd:element name="documentManagement">
            <xsd:complexType>
              <xsd:all>
                <xsd:element ref="ns3:_activity"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6cf48-0242-452a-8ae5-b9d9bd5122a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2358f1-1894-4f34-96ef-30b0d745c2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A6E8A-655D-45A7-9FA7-51B53F0F72A6}">
  <ds:schemaRefs>
    <ds:schemaRef ds:uri="http://schemas.microsoft.com/sharepoint/v3/contenttype/forms"/>
  </ds:schemaRefs>
</ds:datastoreItem>
</file>

<file path=customXml/itemProps2.xml><?xml version="1.0" encoding="utf-8"?>
<ds:datastoreItem xmlns:ds="http://schemas.openxmlformats.org/officeDocument/2006/customXml" ds:itemID="{5D135263-89EA-42A0-9B5B-F56EC7AF2FB4}">
  <ds:schemaRefs>
    <ds:schemaRef ds:uri="dd96cf48-0242-452a-8ae5-b9d9bd5122a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b2358f1-1894-4f34-96ef-30b0d745c2e2"/>
    <ds:schemaRef ds:uri="http://www.w3.org/XML/1998/namespace"/>
    <ds:schemaRef ds:uri="http://purl.org/dc/dcmitype/"/>
  </ds:schemaRefs>
</ds:datastoreItem>
</file>

<file path=customXml/itemProps3.xml><?xml version="1.0" encoding="utf-8"?>
<ds:datastoreItem xmlns:ds="http://schemas.openxmlformats.org/officeDocument/2006/customXml" ds:itemID="{60D1D2B0-AF6A-43B1-87FB-46669A932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6cf48-0242-452a-8ae5-b9d9bd5122a9"/>
    <ds:schemaRef ds:uri="ab2358f1-1894-4f34-96ef-30b0d745c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3D023-3FE1-4425-B838-DC8CC0B0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 Bowyer</dc:creator>
  <cp:lastModifiedBy>Sue</cp:lastModifiedBy>
  <cp:revision>2</cp:revision>
  <cp:lastPrinted>2020-08-18T08:08:00Z</cp:lastPrinted>
  <dcterms:created xsi:type="dcterms:W3CDTF">2024-12-15T11:56:00Z</dcterms:created>
  <dcterms:modified xsi:type="dcterms:W3CDTF">2024-12-15T11:56:00Z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0x010100AF00FA0BFC28F3499514736F5DAE1D07</vt:lpwstr>
  </property>
</Properties>
</file>